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79588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52102180" w14:textId="77777777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</w:p>
    <w:p w14:paraId="4FE213F3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2F24330F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1AC7A1DD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779965D6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52E4B8AE" w14:textId="77777777" w:rsidR="0073070F" w:rsidRPr="00F16700" w:rsidRDefault="007F4696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 xml:space="preserve">Laboratorní linka </w:t>
      </w:r>
    </w:p>
    <w:p w14:paraId="2B8DC174" w14:textId="77777777"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78435B99" w14:textId="77777777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4B1E0254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47EF1F4E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3B90C588" w14:textId="77777777"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14:paraId="3BF6D636" w14:textId="77777777" w:rsidR="00654188" w:rsidRPr="00654188" w:rsidRDefault="00654188" w:rsidP="00654188">
      <w:pPr>
        <w:rPr>
          <w:lang w:eastAsia="en-US"/>
        </w:rPr>
      </w:pPr>
    </w:p>
    <w:p w14:paraId="0784AD5D" w14:textId="77777777"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600F8C" w:rsidRPr="00654188" w14:paraId="61EE4B35" w14:textId="77777777" w:rsidTr="000B179B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07FB70CD" w14:textId="77777777" w:rsidR="00600F8C" w:rsidRPr="00393D63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54231BCC" w14:textId="77777777" w:rsidR="00600F8C" w:rsidRPr="00393D63" w:rsidRDefault="007F4696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="Arial"/>
                <w:b/>
                <w:sz w:val="28"/>
                <w:szCs w:val="28"/>
              </w:rPr>
              <w:t>Laboratorní linka</w:t>
            </w:r>
            <w:r w:rsidR="00B07A78">
              <w:rPr>
                <w:rFonts w:asciiTheme="minorHAnsi" w:hAnsiTheme="minorHAnsi" w:cs="Arial"/>
                <w:b/>
                <w:sz w:val="28"/>
                <w:szCs w:val="28"/>
              </w:rPr>
              <w:t xml:space="preserve"> pro </w:t>
            </w:r>
            <w:r>
              <w:rPr>
                <w:rFonts w:asciiTheme="minorHAnsi" w:hAnsiTheme="minorHAnsi" w:cs="Arial"/>
                <w:b/>
                <w:sz w:val="28"/>
                <w:szCs w:val="28"/>
              </w:rPr>
              <w:t>OKBD Orlickoústecké nemocnice</w:t>
            </w:r>
          </w:p>
        </w:tc>
      </w:tr>
      <w:tr w:rsidR="00654188" w:rsidRPr="00654188" w14:paraId="2BC0C328" w14:textId="77777777" w:rsidTr="000B179B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0DC811E4" w14:textId="77777777" w:rsidR="00654188" w:rsidRPr="000B3193" w:rsidRDefault="00654188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4F62FEF1" w14:textId="77777777" w:rsidR="00654188" w:rsidRPr="00600F8C" w:rsidRDefault="00654188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23DB3659" w14:textId="77777777" w:rsidR="00654188" w:rsidRPr="00600F8C" w:rsidRDefault="00600F8C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9B4D26" w:rsidRPr="00C10A7D" w14:paraId="18D4A961" w14:textId="77777777" w:rsidTr="00A70EB3">
        <w:tc>
          <w:tcPr>
            <w:tcW w:w="4536" w:type="dxa"/>
            <w:shd w:val="clear" w:color="auto" w:fill="auto"/>
            <w:vAlign w:val="center"/>
          </w:tcPr>
          <w:p w14:paraId="1D0BB2AB" w14:textId="77777777" w:rsidR="009B4D26" w:rsidRPr="009B4D26" w:rsidRDefault="009B4D26" w:rsidP="009B4D26">
            <w:pPr>
              <w:pStyle w:val="Bezmezer"/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color w:val="000000"/>
                <w:lang w:eastAsia="cs-CZ"/>
              </w:rPr>
            </w:pPr>
            <w:r w:rsidRPr="009B4D26">
              <w:rPr>
                <w:rFonts w:cs="Arial"/>
                <w:color w:val="000000"/>
              </w:rPr>
              <w:t>Pro každý dodávaný software musí být licence správně uvedena na faktuře, pro prokázání správného nabytí licence.</w:t>
            </w:r>
          </w:p>
        </w:tc>
        <w:tc>
          <w:tcPr>
            <w:tcW w:w="1276" w:type="dxa"/>
            <w:vAlign w:val="center"/>
          </w:tcPr>
          <w:p w14:paraId="64D21B7E" w14:textId="77777777" w:rsidR="009B4D26" w:rsidRPr="002476E6" w:rsidRDefault="009B4D26" w:rsidP="009B4D2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B7594A7" w14:textId="77777777" w:rsidR="009B4D26" w:rsidRPr="002476E6" w:rsidRDefault="009B4D26" w:rsidP="009B4D2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BB0C56" w:rsidRPr="00C10A7D" w14:paraId="243599D1" w14:textId="77777777" w:rsidTr="00A70EB3">
        <w:tc>
          <w:tcPr>
            <w:tcW w:w="4536" w:type="dxa"/>
            <w:shd w:val="clear" w:color="auto" w:fill="auto"/>
            <w:vAlign w:val="center"/>
          </w:tcPr>
          <w:p w14:paraId="3172B87E" w14:textId="77777777" w:rsidR="00BB0C56" w:rsidRPr="009B4D26" w:rsidRDefault="00BB0C56" w:rsidP="00BB0C56">
            <w:pPr>
              <w:pStyle w:val="Bezmezer"/>
              <w:autoSpaceDE w:val="0"/>
              <w:autoSpaceDN w:val="0"/>
              <w:adjustRightInd w:val="0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Připojení do </w:t>
            </w:r>
            <w:r w:rsidR="00EC1521">
              <w:rPr>
                <w:rFonts w:cs="Arial"/>
                <w:color w:val="000000"/>
              </w:rPr>
              <w:t>LIS/</w:t>
            </w:r>
            <w:r>
              <w:rPr>
                <w:rFonts w:cs="Arial"/>
                <w:color w:val="000000"/>
              </w:rPr>
              <w:t>NIS systémů nemocnice součástí dodávky</w:t>
            </w:r>
            <w:r w:rsidR="00633091">
              <w:rPr>
                <w:rFonts w:cs="Arial"/>
                <w:color w:val="000000"/>
              </w:rPr>
              <w:t>.</w:t>
            </w:r>
          </w:p>
        </w:tc>
        <w:tc>
          <w:tcPr>
            <w:tcW w:w="1276" w:type="dxa"/>
            <w:vAlign w:val="center"/>
          </w:tcPr>
          <w:p w14:paraId="191C93D7" w14:textId="77777777" w:rsidR="00BB0C56" w:rsidRPr="002476E6" w:rsidRDefault="00BB0C56" w:rsidP="00BB0C5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8605F51" w14:textId="77777777" w:rsidR="00BB0C56" w:rsidRPr="002476E6" w:rsidRDefault="00BB0C56" w:rsidP="00BB0C5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837E6" w:rsidRPr="00C10A7D" w14:paraId="155C430B" w14:textId="77777777" w:rsidTr="00022383">
        <w:tc>
          <w:tcPr>
            <w:tcW w:w="4536" w:type="dxa"/>
            <w:shd w:val="clear" w:color="auto" w:fill="auto"/>
          </w:tcPr>
          <w:p w14:paraId="375AB647" w14:textId="77777777" w:rsidR="00E837E6" w:rsidRPr="00E837E6" w:rsidRDefault="00E837E6" w:rsidP="00E837E6">
            <w:pPr>
              <w:widowControl w:val="0"/>
              <w:adjustRightInd w:val="0"/>
              <w:spacing w:line="276" w:lineRule="auto"/>
              <w:jc w:val="both"/>
              <w:textAlignment w:val="baseline"/>
              <w:outlineLvl w:val="0"/>
              <w:rPr>
                <w:rFonts w:cs="Arial"/>
                <w:b/>
                <w:caps/>
              </w:rPr>
            </w:pPr>
            <w:r w:rsidRPr="00E837E6">
              <w:rPr>
                <w:rFonts w:asciiTheme="minorHAnsi" w:hAnsiTheme="minorHAnsi"/>
                <w:b/>
                <w:sz w:val="22"/>
                <w:szCs w:val="22"/>
              </w:rPr>
              <w:t xml:space="preserve">Obecné požadavky na analytický systém (linka) s on-line napojením vstupního/výstupního modulu, odvíčkovače, analyzátorů pro biochemická a imunochemická stanovení, a odkládacím modulem pro případné retesty. </w:t>
            </w:r>
          </w:p>
        </w:tc>
        <w:tc>
          <w:tcPr>
            <w:tcW w:w="1276" w:type="dxa"/>
            <w:vAlign w:val="center"/>
          </w:tcPr>
          <w:p w14:paraId="2E0F82FB" w14:textId="77777777" w:rsidR="00E837E6" w:rsidRPr="002476E6" w:rsidRDefault="00E837E6" w:rsidP="00E837E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420B213" w14:textId="77777777" w:rsidR="00E837E6" w:rsidRPr="002476E6" w:rsidRDefault="00E837E6" w:rsidP="00E837E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837E6" w:rsidRPr="00C10A7D" w14:paraId="1F4BE854" w14:textId="77777777" w:rsidTr="00022383">
        <w:tc>
          <w:tcPr>
            <w:tcW w:w="4536" w:type="dxa"/>
          </w:tcPr>
          <w:p w14:paraId="0F84C30F" w14:textId="77777777" w:rsidR="00E837E6" w:rsidRPr="009E0305" w:rsidRDefault="00E837E6" w:rsidP="00E837E6">
            <w:pPr>
              <w:pStyle w:val="Default"/>
              <w:jc w:val="both"/>
            </w:pPr>
            <w:r w:rsidRPr="009E0305">
              <w:rPr>
                <w:rFonts w:asciiTheme="minorHAnsi" w:hAnsiTheme="minorHAnsi"/>
                <w:sz w:val="22"/>
                <w:szCs w:val="22"/>
              </w:rPr>
              <w:t>Linka a eventuální další potřebná technická zařízení budou umístěna do stávajících prostor bez nutnosti stavebních a technologických úprav, vyjma nezbytných stavebně-technických úprav (rozvod vody, odpad, el. instalace). Součástí bude napojení na úpravnu vody a odpadů z analyzátorů.</w:t>
            </w:r>
          </w:p>
        </w:tc>
        <w:tc>
          <w:tcPr>
            <w:tcW w:w="1276" w:type="dxa"/>
            <w:vAlign w:val="center"/>
          </w:tcPr>
          <w:p w14:paraId="733BC38E" w14:textId="77777777" w:rsidR="00E837E6" w:rsidRPr="002476E6" w:rsidRDefault="00E837E6" w:rsidP="00E837E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6CA05C3" w14:textId="77777777" w:rsidR="00E837E6" w:rsidRPr="002476E6" w:rsidRDefault="00E837E6" w:rsidP="00E837E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837E6" w:rsidRPr="00C10A7D" w14:paraId="6D985AA1" w14:textId="77777777" w:rsidTr="00022383">
        <w:tc>
          <w:tcPr>
            <w:tcW w:w="4536" w:type="dxa"/>
          </w:tcPr>
          <w:p w14:paraId="3E1C93DD" w14:textId="77777777" w:rsidR="00E837E6" w:rsidRPr="009E0305" w:rsidRDefault="00EC1521" w:rsidP="00E837E6">
            <w:pPr>
              <w:pStyle w:val="Default"/>
              <w:jc w:val="both"/>
            </w:pPr>
            <w:r w:rsidRPr="00EC1521">
              <w:rPr>
                <w:rFonts w:asciiTheme="minorHAnsi" w:hAnsiTheme="minorHAnsi"/>
                <w:sz w:val="22"/>
                <w:szCs w:val="22"/>
              </w:rPr>
              <w:t>Každá součást systému musí být nová, nepoužitá, nerepasovaná, nezastavená, nezatížená leasingem ani jinými právními vadami a nesmí porušovat žádná práva třetích osob k patentu nebo k jiné formě duševního vlastnictví.</w:t>
            </w:r>
          </w:p>
        </w:tc>
        <w:tc>
          <w:tcPr>
            <w:tcW w:w="1276" w:type="dxa"/>
            <w:vAlign w:val="center"/>
          </w:tcPr>
          <w:p w14:paraId="69616BB6" w14:textId="77777777" w:rsidR="00E837E6" w:rsidRPr="002476E6" w:rsidRDefault="00E837E6" w:rsidP="00E837E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96E0A92" w14:textId="77777777" w:rsidR="00E837E6" w:rsidRPr="002476E6" w:rsidRDefault="00E837E6" w:rsidP="00E837E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837E6" w:rsidRPr="00C10A7D" w14:paraId="44DD6C52" w14:textId="77777777" w:rsidTr="00022383">
        <w:tc>
          <w:tcPr>
            <w:tcW w:w="4536" w:type="dxa"/>
          </w:tcPr>
          <w:p w14:paraId="08D9B94B" w14:textId="77777777" w:rsidR="00E837E6" w:rsidRPr="009E0305" w:rsidRDefault="00E837E6" w:rsidP="00E837E6">
            <w:pPr>
              <w:pStyle w:val="Default"/>
              <w:jc w:val="both"/>
              <w:rPr>
                <w:bCs/>
              </w:rPr>
            </w:pPr>
            <w:r w:rsidRPr="009E0305">
              <w:rPr>
                <w:rFonts w:asciiTheme="minorHAnsi" w:hAnsiTheme="minorHAnsi"/>
                <w:sz w:val="22"/>
                <w:szCs w:val="22"/>
              </w:rPr>
              <w:t>Analyzátory musí být výkonnostně a kvalitativně vhodné pro provádění všech obligatorních vyšetření uvedených v</w:t>
            </w:r>
            <w:r>
              <w:rPr>
                <w:rFonts w:asciiTheme="minorHAnsi" w:hAnsiTheme="minorHAnsi"/>
                <w:sz w:val="22"/>
                <w:szCs w:val="22"/>
              </w:rPr>
              <w:t> Zadávací dokumentaci</w:t>
            </w:r>
            <w:r w:rsidRPr="009E0305">
              <w:rPr>
                <w:rFonts w:asciiTheme="minorHAnsi" w:hAnsiTheme="minorHAnsi"/>
                <w:sz w:val="22"/>
                <w:szCs w:val="22"/>
              </w:rPr>
              <w:t xml:space="preserve"> s </w:t>
            </w:r>
            <w:r w:rsidRPr="009E0305">
              <w:rPr>
                <w:rFonts w:asciiTheme="minorHAnsi" w:hAnsiTheme="minorHAnsi"/>
                <w:sz w:val="22"/>
                <w:szCs w:val="22"/>
              </w:rPr>
              <w:lastRenderedPageBreak/>
              <w:t xml:space="preserve">možností preferovaného zařazení a </w:t>
            </w:r>
            <w:r w:rsidRPr="009E0305">
              <w:rPr>
                <w:rFonts w:asciiTheme="minorHAnsi" w:hAnsiTheme="minorHAnsi"/>
                <w:bCs/>
                <w:sz w:val="22"/>
                <w:szCs w:val="22"/>
              </w:rPr>
              <w:t xml:space="preserve">zpracování vzorků pro urgentní analýzu (statim). </w:t>
            </w:r>
          </w:p>
        </w:tc>
        <w:tc>
          <w:tcPr>
            <w:tcW w:w="1276" w:type="dxa"/>
            <w:vAlign w:val="center"/>
          </w:tcPr>
          <w:p w14:paraId="23A62DD1" w14:textId="77777777" w:rsidR="00E837E6" w:rsidRPr="002476E6" w:rsidRDefault="00E837E6" w:rsidP="00E837E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lastRenderedPageBreak/>
              <w:t>(doplní dodavatel)</w:t>
            </w:r>
          </w:p>
        </w:tc>
        <w:tc>
          <w:tcPr>
            <w:tcW w:w="3821" w:type="dxa"/>
            <w:vAlign w:val="center"/>
          </w:tcPr>
          <w:p w14:paraId="39386DEA" w14:textId="77777777" w:rsidR="00E837E6" w:rsidRPr="002476E6" w:rsidRDefault="00E837E6" w:rsidP="00E837E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A15EE" w:rsidRPr="00C10A7D" w14:paraId="1793F7DE" w14:textId="77777777" w:rsidTr="00940026">
        <w:tc>
          <w:tcPr>
            <w:tcW w:w="4536" w:type="dxa"/>
          </w:tcPr>
          <w:p w14:paraId="7D91561C" w14:textId="77777777" w:rsidR="005A15EE" w:rsidRPr="005A15EE" w:rsidRDefault="005A15EE" w:rsidP="005A15EE">
            <w:pPr>
              <w:pStyle w:val="Default"/>
              <w:jc w:val="both"/>
              <w:rPr>
                <w:b/>
                <w:bCs/>
                <w:u w:val="single"/>
              </w:rPr>
            </w:pPr>
            <w:r w:rsidRPr="005A15EE">
              <w:rPr>
                <w:rFonts w:asciiTheme="minorHAnsi" w:hAnsiTheme="minorHAnsi"/>
                <w:b/>
                <w:bCs/>
                <w:sz w:val="22"/>
                <w:szCs w:val="22"/>
                <w:u w:val="single"/>
              </w:rPr>
              <w:t>Požadované uspořádání analyzátorů:</w:t>
            </w:r>
          </w:p>
        </w:tc>
        <w:tc>
          <w:tcPr>
            <w:tcW w:w="1276" w:type="dxa"/>
            <w:vAlign w:val="center"/>
          </w:tcPr>
          <w:p w14:paraId="4BA16596" w14:textId="77777777" w:rsidR="005A15EE" w:rsidRPr="002476E6" w:rsidRDefault="005A15EE" w:rsidP="005A15E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09C2F740" w14:textId="77777777" w:rsidR="005A15EE" w:rsidRPr="002476E6" w:rsidRDefault="005A15EE" w:rsidP="005A15E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</w:tr>
      <w:tr w:rsidR="005A15EE" w:rsidRPr="00C10A7D" w14:paraId="287F2E49" w14:textId="77777777" w:rsidTr="00940026">
        <w:trPr>
          <w:trHeight w:val="677"/>
        </w:trPr>
        <w:tc>
          <w:tcPr>
            <w:tcW w:w="4536" w:type="dxa"/>
          </w:tcPr>
          <w:p w14:paraId="2298BA2B" w14:textId="77777777" w:rsidR="005A15EE" w:rsidRPr="00C920C9" w:rsidRDefault="005A15EE" w:rsidP="005A15EE">
            <w:pPr>
              <w:pStyle w:val="Default"/>
              <w:jc w:val="both"/>
            </w:pPr>
            <w:r w:rsidRPr="00C920C9">
              <w:rPr>
                <w:rFonts w:asciiTheme="minorHAnsi" w:hAnsiTheme="minorHAnsi"/>
                <w:b/>
                <w:sz w:val="22"/>
                <w:szCs w:val="22"/>
              </w:rPr>
              <w:t>Modulární nebo integrovaný biochemický a imunochemický analytický systém</w:t>
            </w:r>
            <w:r w:rsidRPr="00C920C9">
              <w:rPr>
                <w:rFonts w:asciiTheme="minorHAnsi" w:hAnsiTheme="minorHAnsi"/>
                <w:sz w:val="22"/>
                <w:szCs w:val="22"/>
              </w:rPr>
              <w:t xml:space="preserve"> od jednoho výrobce (pro propojení biochemického a imunochemického analyzátoru, tj. fotometrie, turbidimetrie, ISE, imunoanalýza jsou akceptovatelné různé možnosti technického provedení). </w:t>
            </w:r>
          </w:p>
        </w:tc>
        <w:tc>
          <w:tcPr>
            <w:tcW w:w="1276" w:type="dxa"/>
            <w:vAlign w:val="center"/>
          </w:tcPr>
          <w:p w14:paraId="582AD824" w14:textId="77777777" w:rsidR="005A15EE" w:rsidRPr="002476E6" w:rsidRDefault="005A15EE" w:rsidP="005A15E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EB2B2B8" w14:textId="77777777" w:rsidR="005A15EE" w:rsidRPr="002476E6" w:rsidRDefault="005A15EE" w:rsidP="005A15E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A15EE" w:rsidRPr="00C10A7D" w14:paraId="1617DE49" w14:textId="77777777" w:rsidTr="00940026">
        <w:tc>
          <w:tcPr>
            <w:tcW w:w="4536" w:type="dxa"/>
          </w:tcPr>
          <w:p w14:paraId="321F80A9" w14:textId="77777777" w:rsidR="005A15EE" w:rsidRPr="00C920C9" w:rsidRDefault="005A15EE" w:rsidP="005A15EE">
            <w:pPr>
              <w:pStyle w:val="Default"/>
              <w:jc w:val="both"/>
              <w:rPr>
                <w:color w:val="00B050"/>
              </w:rPr>
            </w:pPr>
            <w:r w:rsidRPr="00C920C9">
              <w:rPr>
                <w:rFonts w:asciiTheme="minorHAnsi" w:hAnsiTheme="minorHAnsi"/>
                <w:sz w:val="22"/>
                <w:szCs w:val="22"/>
              </w:rPr>
              <w:t xml:space="preserve">Nabízený </w:t>
            </w:r>
            <w:r w:rsidRPr="00C920C9">
              <w:rPr>
                <w:rFonts w:asciiTheme="minorHAnsi" w:hAnsiTheme="minorHAnsi"/>
                <w:b/>
                <w:sz w:val="22"/>
                <w:szCs w:val="22"/>
              </w:rPr>
              <w:t>analytický systém</w:t>
            </w:r>
            <w:r w:rsidRPr="00C920C9">
              <w:rPr>
                <w:rFonts w:asciiTheme="minorHAnsi" w:hAnsiTheme="minorHAnsi"/>
                <w:sz w:val="22"/>
                <w:szCs w:val="22"/>
              </w:rPr>
              <w:t xml:space="preserve"> musí být sestaven tak, aby fungoval jako záloha sebe sama v celé paletě zadavatelem prováděných metod. Součásti systému/moduly musí navzájem na sobě nezávislé a v případě technického problému nebo údržby jedné části/modulu bude možno zbývající části/moduly využívat bez omezení. Součásti systému musí být plně kompatibilní (tj. shodný obslužný software pro zjednodušení zastupitelnosti obsluhy, shodná diagnostika, spotřební materiál, stojánky atd.). </w:t>
            </w:r>
          </w:p>
        </w:tc>
        <w:tc>
          <w:tcPr>
            <w:tcW w:w="1276" w:type="dxa"/>
            <w:vAlign w:val="center"/>
          </w:tcPr>
          <w:p w14:paraId="7D979A93" w14:textId="77777777" w:rsidR="005A15EE" w:rsidRPr="002476E6" w:rsidRDefault="005A15EE" w:rsidP="005A15E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C11E8AC" w14:textId="77777777" w:rsidR="005A15EE" w:rsidRPr="002476E6" w:rsidRDefault="005A15EE" w:rsidP="005A15E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5A15EE" w:rsidRPr="002476E6" w14:paraId="4C01A404" w14:textId="77777777" w:rsidTr="00940026">
        <w:tc>
          <w:tcPr>
            <w:tcW w:w="4536" w:type="dxa"/>
          </w:tcPr>
          <w:p w14:paraId="2CB75B28" w14:textId="77777777" w:rsidR="005A15EE" w:rsidRPr="005A15EE" w:rsidRDefault="005A15EE" w:rsidP="005A15EE">
            <w:pPr>
              <w:widowControl w:val="0"/>
              <w:shd w:val="clear" w:color="auto" w:fill="FFFFFF" w:themeFill="background1"/>
              <w:adjustRightInd w:val="0"/>
              <w:spacing w:line="276" w:lineRule="auto"/>
              <w:textAlignment w:val="baseline"/>
              <w:outlineLvl w:val="0"/>
              <w:rPr>
                <w:rFonts w:asciiTheme="minorHAnsi" w:hAnsiTheme="minorHAnsi"/>
                <w:b/>
                <w:sz w:val="22"/>
                <w:szCs w:val="22"/>
                <w:u w:val="single"/>
              </w:rPr>
            </w:pPr>
            <w:r w:rsidRPr="005A15EE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Technické požadavky na výkonný biochemický a imunochemický analytický systém</w:t>
            </w:r>
            <w:r>
              <w:rPr>
                <w:rFonts w:asciiTheme="minorHAnsi" w:hAnsiTheme="minorHAnsi"/>
                <w:b/>
                <w:sz w:val="22"/>
                <w:szCs w:val="22"/>
                <w:u w:val="single"/>
              </w:rPr>
              <w:t>:</w:t>
            </w:r>
          </w:p>
        </w:tc>
        <w:tc>
          <w:tcPr>
            <w:tcW w:w="1276" w:type="dxa"/>
            <w:vAlign w:val="center"/>
          </w:tcPr>
          <w:p w14:paraId="1130CFB2" w14:textId="77777777" w:rsidR="005A15EE" w:rsidRPr="002476E6" w:rsidRDefault="005A15EE" w:rsidP="005A15E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189CA20E" w14:textId="77777777" w:rsidR="005A15EE" w:rsidRPr="002476E6" w:rsidRDefault="005A15EE" w:rsidP="005A15E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</w:tr>
      <w:tr w:rsidR="00CA3B99" w:rsidRPr="002476E6" w14:paraId="10577F97" w14:textId="77777777" w:rsidTr="00940026">
        <w:tc>
          <w:tcPr>
            <w:tcW w:w="4536" w:type="dxa"/>
          </w:tcPr>
          <w:p w14:paraId="75FDF861" w14:textId="77777777" w:rsidR="00CA3B99" w:rsidRPr="008441EF" w:rsidRDefault="00CA3B99" w:rsidP="00CA3B99">
            <w:pPr>
              <w:rPr>
                <w:rFonts w:cs="Arial"/>
                <w:b/>
                <w:bCs/>
              </w:rPr>
            </w:pPr>
            <w:r w:rsidRPr="008441E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Celkový sumární výkon automatizované linky:</w:t>
            </w:r>
          </w:p>
        </w:tc>
        <w:tc>
          <w:tcPr>
            <w:tcW w:w="1276" w:type="dxa"/>
            <w:vAlign w:val="center"/>
          </w:tcPr>
          <w:p w14:paraId="2B2E93A8" w14:textId="77777777" w:rsidR="00CA3B99" w:rsidRPr="002476E6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34E35598" w14:textId="77777777" w:rsidR="00CA3B99" w:rsidRPr="002476E6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</w:tr>
      <w:tr w:rsidR="00CA3B99" w:rsidRPr="002476E6" w14:paraId="03BDC2C5" w14:textId="77777777" w:rsidTr="0085118F">
        <w:tc>
          <w:tcPr>
            <w:tcW w:w="4536" w:type="dxa"/>
          </w:tcPr>
          <w:p w14:paraId="07C66F64" w14:textId="77777777" w:rsidR="00CA3B99" w:rsidRPr="00CA3B99" w:rsidRDefault="00CA3B99" w:rsidP="00CA3B99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CA3B99">
              <w:rPr>
                <w:rFonts w:asciiTheme="minorHAnsi" w:hAnsiTheme="minorHAnsi" w:cs="Arial"/>
                <w:sz w:val="22"/>
                <w:szCs w:val="22"/>
              </w:rPr>
              <w:t>Biochemická část (fotometrie + ISE):  minimálně 1750  testů/hod fotometrie a 800 testů/h elektrolyty, počet metod na palubě 130</w:t>
            </w:r>
          </w:p>
        </w:tc>
        <w:tc>
          <w:tcPr>
            <w:tcW w:w="1276" w:type="dxa"/>
            <w:vAlign w:val="center"/>
          </w:tcPr>
          <w:p w14:paraId="62AC1742" w14:textId="77777777" w:rsidR="00CA3B99" w:rsidRPr="002476E6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F052733" w14:textId="77777777" w:rsidR="00CA3B99" w:rsidRPr="002476E6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75A638EF" w14:textId="77777777" w:rsidTr="0085118F">
        <w:tc>
          <w:tcPr>
            <w:tcW w:w="4536" w:type="dxa"/>
          </w:tcPr>
          <w:p w14:paraId="21E5C121" w14:textId="77777777" w:rsidR="00CA3B99" w:rsidRPr="00CA3B99" w:rsidRDefault="00CA3B99" w:rsidP="00CA3B99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CA3B99">
              <w:rPr>
                <w:rFonts w:asciiTheme="minorHAnsi" w:hAnsiTheme="minorHAnsi" w:cs="Arial"/>
                <w:sz w:val="22"/>
                <w:szCs w:val="22"/>
              </w:rPr>
              <w:t>Imunochemická část: minimálně 400 testů/hod, počet metod na palubě 80</w:t>
            </w:r>
          </w:p>
        </w:tc>
        <w:tc>
          <w:tcPr>
            <w:tcW w:w="1276" w:type="dxa"/>
            <w:vAlign w:val="center"/>
          </w:tcPr>
          <w:p w14:paraId="062EE65C" w14:textId="77777777" w:rsidR="00CA3B99" w:rsidRPr="002476E6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04802F4" w14:textId="77777777" w:rsidR="00CA3B99" w:rsidRPr="002476E6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5A51A9BE" w14:textId="77777777" w:rsidTr="00CA3B99">
        <w:trPr>
          <w:trHeight w:val="257"/>
        </w:trPr>
        <w:tc>
          <w:tcPr>
            <w:tcW w:w="4536" w:type="dxa"/>
          </w:tcPr>
          <w:p w14:paraId="04E3110E" w14:textId="77777777" w:rsidR="00CA3B99" w:rsidRPr="008441EF" w:rsidRDefault="00CA3B99" w:rsidP="00CA3B99">
            <w:pPr>
              <w:rPr>
                <w:rFonts w:asciiTheme="minorHAnsi" w:hAnsiTheme="minorHAnsi"/>
                <w:b/>
                <w:bCs/>
                <w:sz w:val="22"/>
                <w:szCs w:val="22"/>
                <w:u w:val="single"/>
              </w:rPr>
            </w:pPr>
            <w:r w:rsidRPr="008441EF">
              <w:rPr>
                <w:rFonts w:asciiTheme="minorHAnsi" w:hAnsiTheme="minorHAnsi"/>
                <w:b/>
                <w:bCs/>
                <w:sz w:val="22"/>
                <w:szCs w:val="22"/>
                <w:u w:val="single"/>
              </w:rPr>
              <w:t>Technické požadavky:</w:t>
            </w:r>
          </w:p>
        </w:tc>
        <w:tc>
          <w:tcPr>
            <w:tcW w:w="1276" w:type="dxa"/>
            <w:vAlign w:val="center"/>
          </w:tcPr>
          <w:p w14:paraId="1611ECAD" w14:textId="77777777" w:rsidR="00CA3B99" w:rsidRPr="002476E6" w:rsidRDefault="00CA3B99" w:rsidP="00CA3B99">
            <w:pPr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48B1713A" w14:textId="77777777" w:rsidR="00CA3B99" w:rsidRPr="002476E6" w:rsidRDefault="00CA3B99" w:rsidP="00CA3B99">
            <w:pPr>
              <w:rPr>
                <w:rFonts w:ascii="Calibri" w:hAnsi="Calibri" w:cs="Calibri"/>
                <w:color w:val="FF0000"/>
                <w:szCs w:val="20"/>
              </w:rPr>
            </w:pPr>
          </w:p>
        </w:tc>
      </w:tr>
      <w:tr w:rsidR="00F54933" w:rsidRPr="002476E6" w14:paraId="24384CBE" w14:textId="77777777" w:rsidTr="00F43A85">
        <w:tc>
          <w:tcPr>
            <w:tcW w:w="4536" w:type="dxa"/>
          </w:tcPr>
          <w:p w14:paraId="09E9B88A" w14:textId="77777777" w:rsidR="00F54933" w:rsidRPr="00F54933" w:rsidRDefault="00F54933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>Práce po pacientech (random access)</w:t>
            </w:r>
          </w:p>
        </w:tc>
        <w:tc>
          <w:tcPr>
            <w:tcW w:w="1276" w:type="dxa"/>
            <w:vAlign w:val="center"/>
          </w:tcPr>
          <w:p w14:paraId="665949CB" w14:textId="77777777" w:rsidR="00F54933" w:rsidRPr="00E023BD" w:rsidRDefault="00F54933" w:rsidP="00F5493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A70CB6A" w14:textId="77777777" w:rsidR="00F54933" w:rsidRPr="000F2B33" w:rsidRDefault="00F54933" w:rsidP="00F5493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54933" w:rsidRPr="002476E6" w14:paraId="40E689D8" w14:textId="77777777" w:rsidTr="00F43A85">
        <w:tc>
          <w:tcPr>
            <w:tcW w:w="4536" w:type="dxa"/>
          </w:tcPr>
          <w:p w14:paraId="1EE4E772" w14:textId="77777777" w:rsidR="00F54933" w:rsidRPr="00F54933" w:rsidRDefault="00F54933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>Identifikace primárních zkumavek čárovými kódy</w:t>
            </w:r>
          </w:p>
        </w:tc>
        <w:tc>
          <w:tcPr>
            <w:tcW w:w="1276" w:type="dxa"/>
            <w:vAlign w:val="center"/>
          </w:tcPr>
          <w:p w14:paraId="4E8FD2C2" w14:textId="77777777" w:rsidR="00F54933" w:rsidRPr="00E023BD" w:rsidRDefault="00F54933" w:rsidP="00F5493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E954E37" w14:textId="77777777" w:rsidR="00F54933" w:rsidRPr="000F2B33" w:rsidRDefault="00F54933" w:rsidP="00F5493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54933" w:rsidRPr="002476E6" w14:paraId="582A6959" w14:textId="77777777" w:rsidTr="00F43A85">
        <w:tc>
          <w:tcPr>
            <w:tcW w:w="4536" w:type="dxa"/>
          </w:tcPr>
          <w:p w14:paraId="6742F2AA" w14:textId="77777777" w:rsidR="00F54933" w:rsidRPr="00F54933" w:rsidRDefault="00F54933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>Kontinuální vkládání vzorků za provozu</w:t>
            </w:r>
          </w:p>
        </w:tc>
        <w:tc>
          <w:tcPr>
            <w:tcW w:w="1276" w:type="dxa"/>
            <w:vAlign w:val="center"/>
          </w:tcPr>
          <w:p w14:paraId="0E6463BD" w14:textId="77777777" w:rsidR="00F54933" w:rsidRPr="00E023BD" w:rsidRDefault="00F54933" w:rsidP="00F5493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C53066D" w14:textId="77777777" w:rsidR="00F54933" w:rsidRPr="000F2B33" w:rsidRDefault="00F54933" w:rsidP="00F5493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54933" w:rsidRPr="002476E6" w14:paraId="2A686ACF" w14:textId="77777777" w:rsidTr="00F43A85">
        <w:tc>
          <w:tcPr>
            <w:tcW w:w="4536" w:type="dxa"/>
          </w:tcPr>
          <w:p w14:paraId="6E186ECB" w14:textId="77777777" w:rsidR="00F54933" w:rsidRPr="00F54933" w:rsidRDefault="00F54933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>Přednostní zpracování urgentních vzorků (statim)</w:t>
            </w:r>
          </w:p>
        </w:tc>
        <w:tc>
          <w:tcPr>
            <w:tcW w:w="1276" w:type="dxa"/>
            <w:vAlign w:val="center"/>
          </w:tcPr>
          <w:p w14:paraId="3A5F5E6D" w14:textId="77777777" w:rsidR="00F54933" w:rsidRPr="00E023BD" w:rsidRDefault="00F54933" w:rsidP="00F5493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7B65F06" w14:textId="77777777" w:rsidR="00F54933" w:rsidRPr="000F2B33" w:rsidRDefault="00F54933" w:rsidP="00F5493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53C17920" w14:textId="77777777" w:rsidTr="00F43A85">
        <w:tc>
          <w:tcPr>
            <w:tcW w:w="4536" w:type="dxa"/>
          </w:tcPr>
          <w:p w14:paraId="02D643F8" w14:textId="77777777" w:rsidR="00CA3B99" w:rsidRPr="00F54933" w:rsidRDefault="00CA3B99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>Možnost přímého vkládání vzorků přes palubu biochemických a imunochemických analyzátorů</w:t>
            </w:r>
          </w:p>
        </w:tc>
        <w:tc>
          <w:tcPr>
            <w:tcW w:w="1276" w:type="dxa"/>
            <w:vAlign w:val="center"/>
          </w:tcPr>
          <w:p w14:paraId="70FA407B" w14:textId="77777777" w:rsidR="00CA3B99" w:rsidRDefault="00CA3B99" w:rsidP="00CA3B9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B88A226" w14:textId="77777777" w:rsidR="00CA3B99" w:rsidRDefault="00CA3B99" w:rsidP="00CA3B9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0B986959" w14:textId="77777777" w:rsidTr="00F54933">
        <w:tc>
          <w:tcPr>
            <w:tcW w:w="4536" w:type="dxa"/>
            <w:shd w:val="clear" w:color="auto" w:fill="auto"/>
          </w:tcPr>
          <w:p w14:paraId="40509AFD" w14:textId="77777777" w:rsidR="00CA3B99" w:rsidRPr="00F54933" w:rsidRDefault="00CA3B99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 xml:space="preserve">Možnost co nejširšího použití různých velikostí primárních zkumavek (průměr 13-16 x výška 75-100 mm), se separačním gelem i bez gelu, </w:t>
            </w:r>
            <w:r w:rsidRPr="00F54933">
              <w:rPr>
                <w:rFonts w:asciiTheme="minorHAnsi" w:hAnsiTheme="minorHAnsi" w:cs="Arial"/>
                <w:sz w:val="22"/>
                <w:szCs w:val="22"/>
              </w:rPr>
              <w:lastRenderedPageBreak/>
              <w:t>značených čárovým kódem</w:t>
            </w:r>
          </w:p>
        </w:tc>
        <w:tc>
          <w:tcPr>
            <w:tcW w:w="1276" w:type="dxa"/>
            <w:vAlign w:val="center"/>
          </w:tcPr>
          <w:p w14:paraId="6F56B7FF" w14:textId="77777777" w:rsidR="00CA3B99" w:rsidRDefault="00CA3B99" w:rsidP="00CA3B9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lastRenderedPageBreak/>
              <w:t>(doplní dodavatel)</w:t>
            </w:r>
          </w:p>
        </w:tc>
        <w:tc>
          <w:tcPr>
            <w:tcW w:w="3821" w:type="dxa"/>
            <w:vAlign w:val="center"/>
          </w:tcPr>
          <w:p w14:paraId="6CDD948A" w14:textId="77777777" w:rsidR="00CA3B99" w:rsidRDefault="00CA3B99" w:rsidP="00CA3B9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5B775C92" w14:textId="77777777" w:rsidTr="00F43A85">
        <w:tc>
          <w:tcPr>
            <w:tcW w:w="4536" w:type="dxa"/>
          </w:tcPr>
          <w:p w14:paraId="710E2E81" w14:textId="77777777" w:rsidR="00CA3B99" w:rsidRPr="00F54933" w:rsidRDefault="00CA3B99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>Současné zpracování různých materiálů (sérum, plazma, moč, jiné tělní tekutiny)</w:t>
            </w:r>
          </w:p>
        </w:tc>
        <w:tc>
          <w:tcPr>
            <w:tcW w:w="1276" w:type="dxa"/>
            <w:vAlign w:val="center"/>
          </w:tcPr>
          <w:p w14:paraId="481B0D63" w14:textId="77777777" w:rsidR="00CA3B99" w:rsidRDefault="00CA3B99" w:rsidP="00CA3B9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0DD78FD" w14:textId="77777777" w:rsidR="00CA3B99" w:rsidRDefault="00CA3B99" w:rsidP="00CA3B9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7399B781" w14:textId="77777777" w:rsidTr="00F43A85">
        <w:tc>
          <w:tcPr>
            <w:tcW w:w="4536" w:type="dxa"/>
          </w:tcPr>
          <w:p w14:paraId="0D274501" w14:textId="77777777" w:rsidR="00CA3B99" w:rsidRPr="00D81512" w:rsidRDefault="00CA3B99" w:rsidP="00F54933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cs="Arial"/>
              </w:rPr>
            </w:pPr>
            <w:r w:rsidRPr="00D81512">
              <w:rPr>
                <w:rFonts w:asciiTheme="minorHAnsi" w:hAnsiTheme="minorHAnsi" w:cs="Arial"/>
                <w:sz w:val="22"/>
                <w:szCs w:val="22"/>
              </w:rPr>
              <w:t>Rychlá dostupnost vzorku pro další zpracování (do 10 min)</w:t>
            </w:r>
          </w:p>
        </w:tc>
        <w:tc>
          <w:tcPr>
            <w:tcW w:w="1276" w:type="dxa"/>
            <w:vAlign w:val="center"/>
          </w:tcPr>
          <w:p w14:paraId="368EE36C" w14:textId="77777777" w:rsidR="00CA3B99" w:rsidRPr="00BB42BA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2B77895" w14:textId="77777777" w:rsidR="00CA3B99" w:rsidRPr="000F2B33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498CA1B6" w14:textId="77777777" w:rsidTr="00F43A85">
        <w:tc>
          <w:tcPr>
            <w:tcW w:w="4536" w:type="dxa"/>
          </w:tcPr>
          <w:p w14:paraId="6B21C5B9" w14:textId="77777777" w:rsidR="00CA3B99" w:rsidRPr="00D81512" w:rsidRDefault="00CA3B99" w:rsidP="00F54933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cs="Arial"/>
              </w:rPr>
            </w:pPr>
            <w:r w:rsidRPr="00D81512">
              <w:rPr>
                <w:rFonts w:asciiTheme="minorHAnsi" w:hAnsiTheme="minorHAnsi" w:cs="Arial"/>
                <w:sz w:val="22"/>
                <w:szCs w:val="22"/>
              </w:rPr>
              <w:t>Chlazené pozice pro reagencie, kalibrátory, diluenty a kontroly</w:t>
            </w:r>
          </w:p>
        </w:tc>
        <w:tc>
          <w:tcPr>
            <w:tcW w:w="1276" w:type="dxa"/>
            <w:vAlign w:val="center"/>
          </w:tcPr>
          <w:p w14:paraId="09AB3FC6" w14:textId="77777777" w:rsidR="00CA3B99" w:rsidRDefault="00CA3B99" w:rsidP="00CA3B99">
            <w:pPr>
              <w:jc w:val="center"/>
            </w:pPr>
            <w:r w:rsidRPr="00BB42BA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9BA4242" w14:textId="77777777" w:rsidR="00CA3B99" w:rsidRDefault="00CA3B99" w:rsidP="00CA3B9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2173497A" w14:textId="77777777" w:rsidTr="00F43A85">
        <w:tc>
          <w:tcPr>
            <w:tcW w:w="4536" w:type="dxa"/>
          </w:tcPr>
          <w:p w14:paraId="3324A4C0" w14:textId="77777777" w:rsidR="00CA3B99" w:rsidRPr="00D81512" w:rsidRDefault="00CA3B99" w:rsidP="00F54933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cs="Arial"/>
                <w:color w:val="00B050"/>
              </w:rPr>
            </w:pPr>
            <w:r w:rsidRPr="00D81512">
              <w:rPr>
                <w:rFonts w:asciiTheme="minorHAnsi" w:hAnsiTheme="minorHAnsi" w:cs="Arial"/>
                <w:sz w:val="22"/>
                <w:szCs w:val="22"/>
              </w:rPr>
              <w:t xml:space="preserve">Automatické ředění kalibrátorů </w:t>
            </w:r>
            <w:r w:rsidRPr="00D81512">
              <w:t xml:space="preserve">(myšleno strojové vytváření kalibrační řady) </w:t>
            </w:r>
            <w:r w:rsidRPr="00F54933">
              <w:rPr>
                <w:rFonts w:asciiTheme="minorHAnsi" w:hAnsiTheme="minorHAnsi" w:cs="Arial"/>
                <w:sz w:val="22"/>
                <w:szCs w:val="22"/>
              </w:rPr>
              <w:t>– pokud nejsou kalibrátory připraveny k použití z výroby</w:t>
            </w:r>
          </w:p>
        </w:tc>
        <w:tc>
          <w:tcPr>
            <w:tcW w:w="1276" w:type="dxa"/>
            <w:vAlign w:val="center"/>
          </w:tcPr>
          <w:p w14:paraId="1FD1273A" w14:textId="77777777" w:rsidR="00CA3B99" w:rsidRDefault="00CA3B99" w:rsidP="00CA3B99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5DAAEDE" w14:textId="77777777" w:rsidR="00CA3B99" w:rsidRDefault="00CA3B99" w:rsidP="00CA3B9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0E3EE882" w14:textId="77777777" w:rsidTr="00F43A85">
        <w:tc>
          <w:tcPr>
            <w:tcW w:w="4536" w:type="dxa"/>
          </w:tcPr>
          <w:p w14:paraId="5ED68417" w14:textId="77777777" w:rsidR="00CA3B99" w:rsidRPr="00D81512" w:rsidRDefault="00CA3B99" w:rsidP="00F54933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cs="Arial"/>
              </w:rPr>
            </w:pPr>
            <w:r w:rsidRPr="00D81512">
              <w:rPr>
                <w:rFonts w:asciiTheme="minorHAnsi" w:hAnsiTheme="minorHAnsi" w:cs="Arial"/>
                <w:sz w:val="22"/>
                <w:szCs w:val="22"/>
              </w:rPr>
              <w:t>ISE jednotka musí být bezúdržbová – není spojena s žádnými manuálními úkony, s automatickou kalibrací, nepřímá potenciometrie</w:t>
            </w:r>
          </w:p>
        </w:tc>
        <w:tc>
          <w:tcPr>
            <w:tcW w:w="1276" w:type="dxa"/>
            <w:vAlign w:val="center"/>
          </w:tcPr>
          <w:p w14:paraId="66965E17" w14:textId="77777777" w:rsidR="00CA3B99" w:rsidRDefault="00CA3B99" w:rsidP="00CA3B99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1A47C3C" w14:textId="77777777" w:rsidR="00CA3B99" w:rsidRDefault="00CA3B99" w:rsidP="00CA3B9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4BF96AD5" w14:textId="77777777" w:rsidTr="00F43A85">
        <w:tc>
          <w:tcPr>
            <w:tcW w:w="4536" w:type="dxa"/>
          </w:tcPr>
          <w:p w14:paraId="1E6A8D7C" w14:textId="77777777" w:rsidR="00CA3B99" w:rsidRPr="00D81512" w:rsidRDefault="00CA3B99" w:rsidP="00F54933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cs="Arial"/>
              </w:rPr>
            </w:pPr>
            <w:r w:rsidRPr="00D81512">
              <w:rPr>
                <w:rFonts w:asciiTheme="minorHAnsi" w:hAnsiTheme="minorHAnsi" w:cs="Arial"/>
                <w:sz w:val="22"/>
                <w:szCs w:val="22"/>
              </w:rPr>
              <w:t>Dohledatelnost všech zásahů obsluhy (log)</w:t>
            </w:r>
          </w:p>
        </w:tc>
        <w:tc>
          <w:tcPr>
            <w:tcW w:w="1276" w:type="dxa"/>
            <w:vAlign w:val="center"/>
          </w:tcPr>
          <w:p w14:paraId="78C281BF" w14:textId="77777777" w:rsidR="00CA3B99" w:rsidRPr="00E023BD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8F862F6" w14:textId="77777777" w:rsidR="00CA3B99" w:rsidRPr="000F2B33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0A8BA651" w14:textId="77777777" w:rsidTr="00F43A85">
        <w:tc>
          <w:tcPr>
            <w:tcW w:w="4536" w:type="dxa"/>
          </w:tcPr>
          <w:p w14:paraId="3A8443B2" w14:textId="77777777" w:rsidR="00CA3B99" w:rsidRPr="00F54933" w:rsidRDefault="00CA3B99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  <w:color w:val="00B050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 xml:space="preserve">Zpracování pediatrických vzorků - mrtvý objem vzorku maximálně 50 μl </w:t>
            </w:r>
          </w:p>
        </w:tc>
        <w:tc>
          <w:tcPr>
            <w:tcW w:w="1276" w:type="dxa"/>
            <w:vAlign w:val="center"/>
          </w:tcPr>
          <w:p w14:paraId="7F25E717" w14:textId="77777777" w:rsidR="00CA3B99" w:rsidRPr="00E023BD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1F5EFB" w14:textId="77777777" w:rsidR="00CA3B99" w:rsidRPr="000F2B33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55718C8E" w14:textId="77777777" w:rsidTr="00F43A85">
        <w:tc>
          <w:tcPr>
            <w:tcW w:w="4536" w:type="dxa"/>
          </w:tcPr>
          <w:p w14:paraId="2A7830E4" w14:textId="77777777" w:rsidR="00CA3B99" w:rsidRPr="00F54933" w:rsidRDefault="00CA3B99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>Automaticky nastavitelné předředění vzorku, opakování analýzy, opakování analýzy s ředěním nebo „koncentrováním“ vzorku a reflexní testování</w:t>
            </w:r>
          </w:p>
        </w:tc>
        <w:tc>
          <w:tcPr>
            <w:tcW w:w="1276" w:type="dxa"/>
            <w:vAlign w:val="center"/>
          </w:tcPr>
          <w:p w14:paraId="5FF86EE5" w14:textId="77777777" w:rsidR="00CA3B99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8C33FC0" w14:textId="77777777" w:rsidR="00CA3B99" w:rsidRPr="000F2B33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457A9F70" w14:textId="77777777" w:rsidTr="00F43A85">
        <w:tc>
          <w:tcPr>
            <w:tcW w:w="4536" w:type="dxa"/>
          </w:tcPr>
          <w:p w14:paraId="0029FB55" w14:textId="77777777" w:rsidR="00CA3B99" w:rsidRPr="00F54933" w:rsidRDefault="00CA3B99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>Nízká variabilita měření mezi moduly/analyzátory, široká linearita měření</w:t>
            </w:r>
          </w:p>
        </w:tc>
        <w:tc>
          <w:tcPr>
            <w:tcW w:w="1276" w:type="dxa"/>
            <w:vAlign w:val="center"/>
          </w:tcPr>
          <w:p w14:paraId="659B93E3" w14:textId="77777777" w:rsidR="00CA3B99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C856B85" w14:textId="77777777" w:rsidR="00CA3B99" w:rsidRPr="000F2B33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41013759" w14:textId="77777777" w:rsidTr="00F43A85">
        <w:tc>
          <w:tcPr>
            <w:tcW w:w="4536" w:type="dxa"/>
          </w:tcPr>
          <w:p w14:paraId="0C436887" w14:textId="77777777" w:rsidR="00CA3B99" w:rsidRPr="00F54933" w:rsidRDefault="00CA3B99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>Kontrola integrity vzorku – detekce sraženiny,</w:t>
            </w:r>
            <w:r w:rsidR="00F5493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F54933">
              <w:rPr>
                <w:rFonts w:asciiTheme="minorHAnsi" w:hAnsiTheme="minorHAnsi" w:cs="Arial"/>
                <w:sz w:val="22"/>
                <w:szCs w:val="22"/>
              </w:rPr>
              <w:t>hladiny,</w:t>
            </w:r>
            <w:r w:rsidR="00F5493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F54933">
              <w:rPr>
                <w:rFonts w:asciiTheme="minorHAnsi" w:hAnsiTheme="minorHAnsi" w:cs="Arial"/>
                <w:sz w:val="22"/>
                <w:szCs w:val="22"/>
              </w:rPr>
              <w:t>malého objemu,</w:t>
            </w:r>
            <w:r w:rsidR="00F54933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F54933">
              <w:rPr>
                <w:rFonts w:asciiTheme="minorHAnsi" w:hAnsiTheme="minorHAnsi" w:cs="Arial"/>
                <w:sz w:val="22"/>
                <w:szCs w:val="22"/>
              </w:rPr>
              <w:t>bublin a nárazu u vzorkových pipetovacích jehel</w:t>
            </w:r>
          </w:p>
        </w:tc>
        <w:tc>
          <w:tcPr>
            <w:tcW w:w="1276" w:type="dxa"/>
            <w:vAlign w:val="center"/>
          </w:tcPr>
          <w:p w14:paraId="110DB88C" w14:textId="77777777" w:rsidR="00CA3B99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66D7A7F" w14:textId="77777777" w:rsidR="00CA3B99" w:rsidRPr="000F2B33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44BF2F67" w14:textId="77777777" w:rsidTr="00F43A85">
        <w:tc>
          <w:tcPr>
            <w:tcW w:w="4536" w:type="dxa"/>
          </w:tcPr>
          <w:p w14:paraId="66B529AC" w14:textId="77777777" w:rsidR="00CA3B99" w:rsidRPr="00F54933" w:rsidRDefault="00CA3B99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>Detekce hladiny, bublin, správného objemu pipetované reagencie a nárazu u reagenčních pipetovacích jehel</w:t>
            </w:r>
          </w:p>
        </w:tc>
        <w:tc>
          <w:tcPr>
            <w:tcW w:w="1276" w:type="dxa"/>
            <w:vAlign w:val="center"/>
          </w:tcPr>
          <w:p w14:paraId="4F0C8B3E" w14:textId="77777777" w:rsidR="00CA3B99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F46A89C" w14:textId="77777777" w:rsidR="00CA3B99" w:rsidRPr="000F2B33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73EB894B" w14:textId="77777777" w:rsidTr="00F43A85">
        <w:tc>
          <w:tcPr>
            <w:tcW w:w="4536" w:type="dxa"/>
          </w:tcPr>
          <w:p w14:paraId="758A6E3D" w14:textId="77777777" w:rsidR="00CA3B99" w:rsidRPr="00F54933" w:rsidRDefault="00CA3B99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>Schopnost automatického hodnocení vzhledu sér (hemolýza, iktericita, chylozita) pro všechny metody, a to i v případě samostatného požadavku na imunochemické vyšetření</w:t>
            </w:r>
          </w:p>
        </w:tc>
        <w:tc>
          <w:tcPr>
            <w:tcW w:w="1276" w:type="dxa"/>
            <w:vAlign w:val="center"/>
          </w:tcPr>
          <w:p w14:paraId="5AB4029C" w14:textId="77777777" w:rsidR="00CA3B99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6D4FC9A" w14:textId="77777777" w:rsidR="00CA3B99" w:rsidRPr="000F2B33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41872A12" w14:textId="77777777" w:rsidTr="00F43A85">
        <w:tc>
          <w:tcPr>
            <w:tcW w:w="4536" w:type="dxa"/>
          </w:tcPr>
          <w:p w14:paraId="2DFEEAEC" w14:textId="77777777" w:rsidR="00CA3B99" w:rsidRPr="00F54933" w:rsidRDefault="00CA3B99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>Chlazený reagenční prostor</w:t>
            </w:r>
          </w:p>
        </w:tc>
        <w:tc>
          <w:tcPr>
            <w:tcW w:w="1276" w:type="dxa"/>
            <w:vAlign w:val="center"/>
          </w:tcPr>
          <w:p w14:paraId="27873022" w14:textId="77777777" w:rsidR="00CA3B99" w:rsidRPr="00E023BD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84E5E5F" w14:textId="77777777" w:rsidR="00CA3B99" w:rsidRPr="000F2B33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5FFA6402" w14:textId="77777777" w:rsidTr="00F43A85">
        <w:tc>
          <w:tcPr>
            <w:tcW w:w="4536" w:type="dxa"/>
          </w:tcPr>
          <w:p w14:paraId="7965B9EB" w14:textId="77777777" w:rsidR="00CA3B99" w:rsidRPr="00F54933" w:rsidRDefault="00CA3B99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 xml:space="preserve">Automatická identifikace reagencií, kalibrátorů a kontrol analyzátorem </w:t>
            </w:r>
          </w:p>
        </w:tc>
        <w:tc>
          <w:tcPr>
            <w:tcW w:w="1276" w:type="dxa"/>
            <w:vAlign w:val="center"/>
          </w:tcPr>
          <w:p w14:paraId="4E9A7437" w14:textId="77777777" w:rsidR="00CA3B99" w:rsidRPr="00E023BD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66947F6" w14:textId="77777777" w:rsidR="00CA3B99" w:rsidRPr="000F2B33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F011A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54933" w:rsidRPr="002476E6" w14:paraId="3028E543" w14:textId="77777777" w:rsidTr="00F43A85">
        <w:tc>
          <w:tcPr>
            <w:tcW w:w="4536" w:type="dxa"/>
          </w:tcPr>
          <w:p w14:paraId="23DB910C" w14:textId="77777777" w:rsidR="00F54933" w:rsidRPr="00F54933" w:rsidRDefault="00F54933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 xml:space="preserve">Kontinuální vkládání reagencií a spotřebního materiálu bez nutnosti přerušení analýzy </w:t>
            </w:r>
          </w:p>
        </w:tc>
        <w:tc>
          <w:tcPr>
            <w:tcW w:w="1276" w:type="dxa"/>
            <w:vAlign w:val="center"/>
          </w:tcPr>
          <w:p w14:paraId="3958378D" w14:textId="77777777" w:rsidR="00F54933" w:rsidRPr="00E023BD" w:rsidRDefault="00F54933" w:rsidP="00F5493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857ECED" w14:textId="77777777" w:rsidR="00F54933" w:rsidRPr="000F2B33" w:rsidRDefault="00F54933" w:rsidP="00F5493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54933" w:rsidRPr="002476E6" w14:paraId="7DA29F3A" w14:textId="77777777" w:rsidTr="00F43A85">
        <w:tc>
          <w:tcPr>
            <w:tcW w:w="4536" w:type="dxa"/>
          </w:tcPr>
          <w:p w14:paraId="2BF018C7" w14:textId="77777777" w:rsidR="00F54933" w:rsidRPr="00F54933" w:rsidRDefault="00F54933" w:rsidP="00F54933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lastRenderedPageBreak/>
              <w:t>Automatické sledování množství zbývajících reagenčních testů, stability a doby expirace na palubě, platnosti kalibrací</w:t>
            </w:r>
          </w:p>
        </w:tc>
        <w:tc>
          <w:tcPr>
            <w:tcW w:w="1276" w:type="dxa"/>
            <w:vAlign w:val="center"/>
          </w:tcPr>
          <w:p w14:paraId="34F3512D" w14:textId="77777777" w:rsidR="00F54933" w:rsidRPr="00E023BD" w:rsidRDefault="00F54933" w:rsidP="00F5493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57DFEBD" w14:textId="77777777" w:rsidR="00F54933" w:rsidRPr="000F2B33" w:rsidRDefault="00F54933" w:rsidP="00F5493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54933" w:rsidRPr="002476E6" w14:paraId="0161F262" w14:textId="77777777" w:rsidTr="00F43A85">
        <w:tc>
          <w:tcPr>
            <w:tcW w:w="4536" w:type="dxa"/>
          </w:tcPr>
          <w:p w14:paraId="62C37CF6" w14:textId="77777777" w:rsidR="00F54933" w:rsidRPr="00F54933" w:rsidRDefault="00F54933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>Obousměrná komunikace s LIS FONS (Stapro) v reálném čase, práce s čárovými kódy u vzorků</w:t>
            </w:r>
          </w:p>
        </w:tc>
        <w:tc>
          <w:tcPr>
            <w:tcW w:w="1276" w:type="dxa"/>
            <w:vAlign w:val="center"/>
          </w:tcPr>
          <w:p w14:paraId="009DE42E" w14:textId="77777777" w:rsidR="00F54933" w:rsidRPr="00E023BD" w:rsidRDefault="00F54933" w:rsidP="00F5493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4476106" w14:textId="77777777" w:rsidR="00F54933" w:rsidRPr="000F2B33" w:rsidRDefault="00F54933" w:rsidP="00F5493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54933" w:rsidRPr="002476E6" w14:paraId="165E97AB" w14:textId="77777777" w:rsidTr="00F43A85">
        <w:tc>
          <w:tcPr>
            <w:tcW w:w="4536" w:type="dxa"/>
          </w:tcPr>
          <w:p w14:paraId="259C5852" w14:textId="77777777" w:rsidR="00F54933" w:rsidRPr="00F54933" w:rsidRDefault="00F54933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 xml:space="preserve">Import definic nezávislých kontrolních vzorků </w:t>
            </w:r>
          </w:p>
        </w:tc>
        <w:tc>
          <w:tcPr>
            <w:tcW w:w="1276" w:type="dxa"/>
            <w:vAlign w:val="center"/>
          </w:tcPr>
          <w:p w14:paraId="79F4F689" w14:textId="77777777" w:rsidR="00F54933" w:rsidRPr="00E023BD" w:rsidRDefault="00F54933" w:rsidP="00F5493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5A2ECAE" w14:textId="77777777" w:rsidR="00F54933" w:rsidRPr="000F2B33" w:rsidRDefault="00F54933" w:rsidP="00F5493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54933" w:rsidRPr="002476E6" w14:paraId="57FD5FB4" w14:textId="77777777" w:rsidTr="00F43A85">
        <w:tc>
          <w:tcPr>
            <w:tcW w:w="4536" w:type="dxa"/>
          </w:tcPr>
          <w:p w14:paraId="45ED4766" w14:textId="77777777" w:rsidR="00F54933" w:rsidRPr="00F54933" w:rsidRDefault="00F54933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>Integrovaný SW systém kontroly kvality včetně hodnocení QC - SD, CV, Levey-Jennings grafy, Westgardova pravidla, sledování QC v reálném čase, možnost vyřazení extrémních/odlehlých hodnot, možnost přenosu výsledků kontrol do LIS nebo jiného statistického programu</w:t>
            </w:r>
          </w:p>
        </w:tc>
        <w:tc>
          <w:tcPr>
            <w:tcW w:w="1276" w:type="dxa"/>
            <w:vAlign w:val="center"/>
          </w:tcPr>
          <w:p w14:paraId="3AD8EA73" w14:textId="77777777" w:rsidR="00F54933" w:rsidRPr="00E023BD" w:rsidRDefault="00F54933" w:rsidP="00F5493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EA701D0" w14:textId="77777777" w:rsidR="00F54933" w:rsidRPr="000F2B33" w:rsidRDefault="00F54933" w:rsidP="00F54933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228ACC82" w14:textId="77777777" w:rsidTr="00F43A85">
        <w:tc>
          <w:tcPr>
            <w:tcW w:w="4536" w:type="dxa"/>
          </w:tcPr>
          <w:p w14:paraId="2E4D5FBF" w14:textId="77777777" w:rsidR="00CA3B99" w:rsidRPr="00F54933" w:rsidRDefault="00CA3B99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 xml:space="preserve">Archivace primárních dat včetně zachování informací o použitých šaržích reagencií, kalibrátorů a kontrol na jednotlivá vyšetření u konkrétního jednoznačně identifikovaného pacienta </w:t>
            </w:r>
          </w:p>
        </w:tc>
        <w:tc>
          <w:tcPr>
            <w:tcW w:w="1276" w:type="dxa"/>
            <w:vAlign w:val="center"/>
          </w:tcPr>
          <w:p w14:paraId="695EF6AE" w14:textId="77777777" w:rsidR="00CA3B99" w:rsidRPr="00E023BD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B2A584F" w14:textId="77777777" w:rsidR="00CA3B99" w:rsidRPr="000F2B33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54778EAF" w14:textId="77777777" w:rsidTr="00F43A85">
        <w:tc>
          <w:tcPr>
            <w:tcW w:w="4536" w:type="dxa"/>
          </w:tcPr>
          <w:p w14:paraId="41D449CE" w14:textId="77777777" w:rsidR="00CA3B99" w:rsidRPr="00F54933" w:rsidRDefault="00F54933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="00CA3B99" w:rsidRPr="00F54933">
              <w:rPr>
                <w:rFonts w:asciiTheme="minorHAnsi" w:hAnsiTheme="minorHAnsi" w:cs="Arial"/>
                <w:sz w:val="22"/>
                <w:szCs w:val="22"/>
              </w:rPr>
              <w:t>ravidelný upgrade ovládacího software</w:t>
            </w:r>
          </w:p>
        </w:tc>
        <w:tc>
          <w:tcPr>
            <w:tcW w:w="1276" w:type="dxa"/>
            <w:vAlign w:val="center"/>
          </w:tcPr>
          <w:p w14:paraId="08202E9E" w14:textId="77777777" w:rsidR="00CA3B99" w:rsidRPr="00E023BD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5A92183" w14:textId="77777777" w:rsidR="00CA3B99" w:rsidRPr="000F2B33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6CABBF18" w14:textId="77777777" w:rsidTr="00F43A85">
        <w:tc>
          <w:tcPr>
            <w:tcW w:w="4536" w:type="dxa"/>
          </w:tcPr>
          <w:p w14:paraId="09A99F3A" w14:textId="77777777" w:rsidR="00CA3B99" w:rsidRPr="00F54933" w:rsidRDefault="00CA3B99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  <w:color w:val="00B050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 xml:space="preserve">Otevřený nebo polootevřený systém pro biochemické metody (minimálně 10 otevřených kanálů na každém analyzátoru pro uživatelem definované aplikace) </w:t>
            </w:r>
          </w:p>
        </w:tc>
        <w:tc>
          <w:tcPr>
            <w:tcW w:w="1276" w:type="dxa"/>
            <w:vAlign w:val="center"/>
          </w:tcPr>
          <w:p w14:paraId="4B4E2AC5" w14:textId="77777777" w:rsidR="00CA3B99" w:rsidRPr="00E023BD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0CB91F9" w14:textId="77777777" w:rsidR="00CA3B99" w:rsidRPr="000F2B33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3D155574" w14:textId="77777777" w:rsidTr="00F43A85">
        <w:tc>
          <w:tcPr>
            <w:tcW w:w="4536" w:type="dxa"/>
          </w:tcPr>
          <w:p w14:paraId="13CEDA0E" w14:textId="77777777" w:rsidR="00CA3B99" w:rsidRPr="00F54933" w:rsidRDefault="00CA3B99" w:rsidP="00F54933">
            <w:pPr>
              <w:widowControl w:val="0"/>
              <w:adjustRightInd w:val="0"/>
              <w:jc w:val="both"/>
              <w:textAlignment w:val="baseline"/>
              <w:rPr>
                <w:rFonts w:ascii="Calibri" w:hAnsi="Calibri" w:cs="Arial"/>
                <w:b/>
                <w:bCs/>
              </w:rPr>
            </w:pPr>
            <w:r w:rsidRPr="00F54933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Doba odezvy (TAT) od vložení vzorku do vydání výsledku u všech statimových metod do 18 minut </w:t>
            </w:r>
            <w:r w:rsidRPr="00F54933">
              <w:rPr>
                <w:b/>
                <w:bCs/>
              </w:rPr>
              <w:t xml:space="preserve"> (</w:t>
            </w:r>
            <w:r w:rsidRPr="00F54933">
              <w:rPr>
                <w:rFonts w:ascii="Calibri" w:hAnsi="Calibri"/>
                <w:b/>
                <w:bCs/>
                <w:i/>
                <w:iCs/>
              </w:rPr>
              <w:t>Myšleno jako doba, od načtení BC do vydání výsledku u STATIM vyšetření (HCG, TnI).</w:t>
            </w:r>
          </w:p>
        </w:tc>
        <w:tc>
          <w:tcPr>
            <w:tcW w:w="1276" w:type="dxa"/>
            <w:vAlign w:val="center"/>
          </w:tcPr>
          <w:p w14:paraId="019018F1" w14:textId="77777777" w:rsidR="00CA3B99" w:rsidRPr="00E023BD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0197E77" w14:textId="77777777" w:rsidR="00CA3B99" w:rsidRPr="000F2B33" w:rsidRDefault="00CA3B99" w:rsidP="00CA3B9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56723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1234BC9A" w14:textId="77777777" w:rsidTr="00F43A85">
        <w:tc>
          <w:tcPr>
            <w:tcW w:w="4536" w:type="dxa"/>
          </w:tcPr>
          <w:p w14:paraId="767C0749" w14:textId="77777777" w:rsidR="00CA3B99" w:rsidRPr="00F54933" w:rsidRDefault="00CA3B99" w:rsidP="00F54933">
            <w:pPr>
              <w:widowControl w:val="0"/>
              <w:adjustRightInd w:val="0"/>
              <w:spacing w:line="276" w:lineRule="auto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>Nezávislé provádění údržby, tzn. při údržbě jedné části/modulu analytického systému zůstávají ostatní části v provozu</w:t>
            </w:r>
          </w:p>
        </w:tc>
        <w:tc>
          <w:tcPr>
            <w:tcW w:w="1276" w:type="dxa"/>
            <w:vAlign w:val="center"/>
          </w:tcPr>
          <w:p w14:paraId="0F307043" w14:textId="77777777" w:rsidR="00CA3B99" w:rsidRDefault="00CA3B99" w:rsidP="00CA3B99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04F6DD1" w14:textId="77777777" w:rsidR="00CA3B99" w:rsidRDefault="00CA3B99" w:rsidP="00CA3B9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40981B7E" w14:textId="77777777" w:rsidTr="00F43A85">
        <w:tc>
          <w:tcPr>
            <w:tcW w:w="4536" w:type="dxa"/>
          </w:tcPr>
          <w:p w14:paraId="0C3412FA" w14:textId="77777777" w:rsidR="00CA3B99" w:rsidRPr="00F54933" w:rsidRDefault="00CA3B99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>Česky mluvící aplikační specialista a servisní technik</w:t>
            </w:r>
          </w:p>
        </w:tc>
        <w:tc>
          <w:tcPr>
            <w:tcW w:w="1276" w:type="dxa"/>
            <w:vAlign w:val="center"/>
          </w:tcPr>
          <w:p w14:paraId="44C8A8AF" w14:textId="77777777" w:rsidR="00CA3B99" w:rsidRDefault="00CA3B99" w:rsidP="00CA3B99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0FC0D53" w14:textId="77777777" w:rsidR="00CA3B99" w:rsidRDefault="00CA3B99" w:rsidP="00CA3B9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2BD60BBA" w14:textId="77777777" w:rsidTr="00F43A85">
        <w:tc>
          <w:tcPr>
            <w:tcW w:w="4536" w:type="dxa"/>
          </w:tcPr>
          <w:p w14:paraId="266391A8" w14:textId="77777777" w:rsidR="00CA3B99" w:rsidRPr="00F54933" w:rsidRDefault="00CA3B99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>Vzdálená správa</w:t>
            </w:r>
            <w:r w:rsidR="00F54933">
              <w:rPr>
                <w:rFonts w:asciiTheme="minorHAnsi" w:hAnsiTheme="minorHAnsi" w:cs="Arial"/>
                <w:sz w:val="22"/>
                <w:szCs w:val="22"/>
              </w:rPr>
              <w:t xml:space="preserve"> systému</w:t>
            </w:r>
          </w:p>
        </w:tc>
        <w:tc>
          <w:tcPr>
            <w:tcW w:w="1276" w:type="dxa"/>
            <w:vAlign w:val="center"/>
          </w:tcPr>
          <w:p w14:paraId="54D7AE8D" w14:textId="77777777" w:rsidR="00CA3B99" w:rsidRDefault="00CA3B99" w:rsidP="00CA3B99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1502CDD" w14:textId="77777777" w:rsidR="00CA3B99" w:rsidRDefault="00CA3B99" w:rsidP="00CA3B9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41BB1E76" w14:textId="77777777" w:rsidTr="00F43A85">
        <w:tc>
          <w:tcPr>
            <w:tcW w:w="4536" w:type="dxa"/>
          </w:tcPr>
          <w:p w14:paraId="4D8CB8B5" w14:textId="77777777" w:rsidR="00CA3B99" w:rsidRPr="00F54933" w:rsidRDefault="00CA3B99" w:rsidP="00F54933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F54933">
              <w:rPr>
                <w:rFonts w:asciiTheme="minorHAnsi" w:hAnsiTheme="minorHAnsi" w:cs="Arial"/>
                <w:sz w:val="22"/>
                <w:szCs w:val="22"/>
              </w:rPr>
              <w:t xml:space="preserve">Maximální spotřeba deionizované vody jednoho biochemického modulu max. </w:t>
            </w:r>
            <w:r w:rsidR="00985AA8" w:rsidRPr="00F54933">
              <w:rPr>
                <w:rFonts w:asciiTheme="minorHAnsi" w:hAnsiTheme="minorHAnsi" w:cs="Arial"/>
                <w:sz w:val="22"/>
                <w:szCs w:val="22"/>
              </w:rPr>
              <w:t>3</w:t>
            </w:r>
            <w:r w:rsidR="00985AA8">
              <w:rPr>
                <w:rFonts w:asciiTheme="minorHAnsi" w:hAnsiTheme="minorHAnsi" w:cs="Arial"/>
                <w:sz w:val="22"/>
                <w:szCs w:val="22"/>
              </w:rPr>
              <w:t>5</w:t>
            </w:r>
            <w:r w:rsidR="00985AA8" w:rsidRPr="00F54933">
              <w:rPr>
                <w:rFonts w:asciiTheme="minorHAnsi" w:hAnsiTheme="minorHAnsi" w:cs="Arial"/>
                <w:sz w:val="22"/>
                <w:szCs w:val="22"/>
              </w:rPr>
              <w:t>L</w:t>
            </w:r>
            <w:r w:rsidRPr="00F54933">
              <w:rPr>
                <w:rFonts w:asciiTheme="minorHAnsi" w:hAnsiTheme="minorHAnsi" w:cs="Arial"/>
                <w:sz w:val="22"/>
                <w:szCs w:val="22"/>
              </w:rPr>
              <w:t>/h</w:t>
            </w:r>
          </w:p>
        </w:tc>
        <w:tc>
          <w:tcPr>
            <w:tcW w:w="1276" w:type="dxa"/>
            <w:vAlign w:val="center"/>
          </w:tcPr>
          <w:p w14:paraId="2A96E54D" w14:textId="77777777" w:rsidR="00CA3B99" w:rsidRDefault="00CA3B99" w:rsidP="00CA3B99">
            <w:pPr>
              <w:jc w:val="center"/>
            </w:pPr>
            <w:r w:rsidRPr="00E023B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9E783E0" w14:textId="77777777" w:rsidR="00CA3B99" w:rsidRDefault="00CA3B99" w:rsidP="00CA3B99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CA3B99" w:rsidRPr="002476E6" w14:paraId="552268B6" w14:textId="77777777" w:rsidTr="00F43A85">
        <w:tc>
          <w:tcPr>
            <w:tcW w:w="4536" w:type="dxa"/>
          </w:tcPr>
          <w:p w14:paraId="428C78E6" w14:textId="77777777" w:rsidR="00CA3B99" w:rsidRPr="000F621F" w:rsidRDefault="000F621F" w:rsidP="000F621F">
            <w:pPr>
              <w:widowControl w:val="0"/>
              <w:shd w:val="clear" w:color="auto" w:fill="FFFFFF" w:themeFill="background1"/>
              <w:adjustRightInd w:val="0"/>
              <w:spacing w:line="276" w:lineRule="auto"/>
              <w:textAlignment w:val="baseline"/>
              <w:outlineLvl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F621F">
              <w:rPr>
                <w:rFonts w:asciiTheme="minorHAnsi" w:hAnsiTheme="minorHAnsi"/>
                <w:b/>
                <w:sz w:val="22"/>
                <w:szCs w:val="22"/>
              </w:rPr>
              <w:t>Technické požadavky na preanalytický a postanalytický systém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</w:p>
        </w:tc>
        <w:tc>
          <w:tcPr>
            <w:tcW w:w="1276" w:type="dxa"/>
            <w:vAlign w:val="center"/>
          </w:tcPr>
          <w:p w14:paraId="2206D5D7" w14:textId="77777777" w:rsidR="00CA3B99" w:rsidRDefault="00CA3B99" w:rsidP="00CA3B99">
            <w:pPr>
              <w:jc w:val="center"/>
            </w:pPr>
          </w:p>
        </w:tc>
        <w:tc>
          <w:tcPr>
            <w:tcW w:w="3821" w:type="dxa"/>
            <w:vAlign w:val="center"/>
          </w:tcPr>
          <w:p w14:paraId="7B465B1D" w14:textId="77777777" w:rsidR="00CA3B99" w:rsidRDefault="00CA3B99" w:rsidP="00CA3B99">
            <w:pPr>
              <w:jc w:val="center"/>
            </w:pPr>
          </w:p>
        </w:tc>
      </w:tr>
      <w:tr w:rsidR="000F621F" w:rsidRPr="002476E6" w14:paraId="5D72FACB" w14:textId="77777777" w:rsidTr="00F43A85">
        <w:tc>
          <w:tcPr>
            <w:tcW w:w="4536" w:type="dxa"/>
          </w:tcPr>
          <w:p w14:paraId="2417EDA7" w14:textId="77777777" w:rsidR="000F621F" w:rsidRPr="00CF0C9C" w:rsidRDefault="000F621F" w:rsidP="000F621F">
            <w:pPr>
              <w:pStyle w:val="Default"/>
              <w:jc w:val="both"/>
            </w:pPr>
            <w:r w:rsidRPr="00CF0C9C">
              <w:rPr>
                <w:rFonts w:asciiTheme="minorHAnsi" w:hAnsiTheme="minorHAnsi"/>
                <w:sz w:val="22"/>
                <w:szCs w:val="22"/>
              </w:rPr>
              <w:t xml:space="preserve">Kapacita vstupního a výstupního modulu </w:t>
            </w:r>
            <w:r w:rsidR="00985AA8">
              <w:rPr>
                <w:rFonts w:asciiTheme="minorHAnsi" w:hAnsiTheme="minorHAnsi"/>
                <w:sz w:val="22"/>
                <w:szCs w:val="22"/>
              </w:rPr>
              <w:t>400</w:t>
            </w:r>
            <w:r w:rsidR="00985AA8" w:rsidRPr="00CF0C9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F0C9C">
              <w:rPr>
                <w:rFonts w:asciiTheme="minorHAnsi" w:hAnsiTheme="minorHAnsi"/>
                <w:sz w:val="22"/>
                <w:szCs w:val="22"/>
              </w:rPr>
              <w:t xml:space="preserve">vzorků na palubě s výkonem </w:t>
            </w:r>
            <w:r w:rsidR="00985AA8">
              <w:rPr>
                <w:rFonts w:asciiTheme="minorHAnsi" w:hAnsiTheme="minorHAnsi"/>
                <w:sz w:val="22"/>
                <w:szCs w:val="22"/>
              </w:rPr>
              <w:t>800</w:t>
            </w:r>
            <w:r w:rsidR="00985AA8" w:rsidRPr="00CF0C9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CF0C9C">
              <w:rPr>
                <w:rFonts w:asciiTheme="minorHAnsi" w:hAnsiTheme="minorHAnsi"/>
                <w:sz w:val="22"/>
                <w:szCs w:val="22"/>
              </w:rPr>
              <w:t>vzorků/ hodinu</w:t>
            </w:r>
          </w:p>
        </w:tc>
        <w:tc>
          <w:tcPr>
            <w:tcW w:w="1276" w:type="dxa"/>
            <w:vAlign w:val="center"/>
          </w:tcPr>
          <w:p w14:paraId="4504E9D9" w14:textId="77777777" w:rsidR="000F621F" w:rsidRDefault="000F621F" w:rsidP="000F621F">
            <w:pPr>
              <w:jc w:val="center"/>
            </w:pPr>
            <w:r w:rsidRPr="002900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88BFCED" w14:textId="77777777" w:rsidR="000F621F" w:rsidRDefault="000F621F" w:rsidP="000F621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F621F" w:rsidRPr="002476E6" w14:paraId="30A225A9" w14:textId="77777777" w:rsidTr="00F43A85">
        <w:tc>
          <w:tcPr>
            <w:tcW w:w="4536" w:type="dxa"/>
          </w:tcPr>
          <w:p w14:paraId="1F0C30C3" w14:textId="77777777" w:rsidR="000F621F" w:rsidRPr="00CF0C9C" w:rsidRDefault="000F621F" w:rsidP="000F621F">
            <w:pPr>
              <w:pStyle w:val="Default"/>
              <w:jc w:val="both"/>
            </w:pPr>
            <w:r w:rsidRPr="00CF0C9C">
              <w:rPr>
                <w:rFonts w:asciiTheme="minorHAnsi" w:hAnsiTheme="minorHAnsi"/>
                <w:sz w:val="22"/>
                <w:szCs w:val="22"/>
              </w:rPr>
              <w:lastRenderedPageBreak/>
              <w:t>Upřednostnění statimových vzorků</w:t>
            </w:r>
          </w:p>
        </w:tc>
        <w:tc>
          <w:tcPr>
            <w:tcW w:w="1276" w:type="dxa"/>
            <w:vAlign w:val="center"/>
          </w:tcPr>
          <w:p w14:paraId="31B77BB6" w14:textId="77777777" w:rsidR="000F621F" w:rsidRDefault="000F621F" w:rsidP="000F621F">
            <w:pPr>
              <w:jc w:val="center"/>
            </w:pPr>
            <w:r w:rsidRPr="002900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711CAE8" w14:textId="77777777" w:rsidR="000F621F" w:rsidRDefault="000F621F" w:rsidP="000F621F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F621F" w:rsidRPr="002476E6" w14:paraId="76C85CDF" w14:textId="77777777" w:rsidTr="00F43A85">
        <w:tc>
          <w:tcPr>
            <w:tcW w:w="4536" w:type="dxa"/>
          </w:tcPr>
          <w:p w14:paraId="578B9624" w14:textId="77777777" w:rsidR="000F621F" w:rsidRPr="00CF0C9C" w:rsidRDefault="000F621F" w:rsidP="000F621F">
            <w:pPr>
              <w:pStyle w:val="Default"/>
              <w:jc w:val="both"/>
            </w:pPr>
            <w:r w:rsidRPr="00CF0C9C">
              <w:rPr>
                <w:rFonts w:asciiTheme="minorHAnsi" w:hAnsiTheme="minorHAnsi"/>
                <w:sz w:val="22"/>
                <w:szCs w:val="22"/>
              </w:rPr>
              <w:t xml:space="preserve">Odzátkování vzorků s výkonem </w:t>
            </w:r>
            <w:r w:rsidR="002F0B3F">
              <w:rPr>
                <w:rFonts w:asciiTheme="minorHAnsi" w:hAnsiTheme="minorHAnsi"/>
                <w:sz w:val="22"/>
                <w:szCs w:val="22"/>
              </w:rPr>
              <w:t>4</w:t>
            </w:r>
            <w:r w:rsidRPr="00CF0C9C">
              <w:rPr>
                <w:rFonts w:asciiTheme="minorHAnsi" w:hAnsiTheme="minorHAnsi"/>
                <w:sz w:val="22"/>
                <w:szCs w:val="22"/>
              </w:rPr>
              <w:t>00 vzorků/hod</w:t>
            </w:r>
          </w:p>
        </w:tc>
        <w:tc>
          <w:tcPr>
            <w:tcW w:w="1276" w:type="dxa"/>
            <w:vAlign w:val="center"/>
          </w:tcPr>
          <w:p w14:paraId="210BC370" w14:textId="77777777" w:rsidR="000F621F" w:rsidRDefault="000F621F" w:rsidP="000F621F">
            <w:pPr>
              <w:jc w:val="center"/>
            </w:pPr>
            <w:r w:rsidRPr="002900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B5569CA" w14:textId="77777777" w:rsidR="000F621F" w:rsidRDefault="000F621F" w:rsidP="000F621F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F621F" w:rsidRPr="002476E6" w14:paraId="1BE50265" w14:textId="77777777" w:rsidTr="00F43A85">
        <w:tc>
          <w:tcPr>
            <w:tcW w:w="4536" w:type="dxa"/>
          </w:tcPr>
          <w:p w14:paraId="7F9FC5D4" w14:textId="77777777" w:rsidR="000F621F" w:rsidRPr="00CF0C9C" w:rsidRDefault="000F621F" w:rsidP="000F621F">
            <w:pPr>
              <w:pStyle w:val="Default"/>
              <w:jc w:val="both"/>
            </w:pPr>
            <w:r w:rsidRPr="00CF0C9C">
              <w:rPr>
                <w:rFonts w:asciiTheme="minorHAnsi" w:hAnsiTheme="minorHAnsi"/>
                <w:sz w:val="22"/>
                <w:szCs w:val="22"/>
              </w:rPr>
              <w:t>Postananalytické třídění vzorků</w:t>
            </w:r>
          </w:p>
        </w:tc>
        <w:tc>
          <w:tcPr>
            <w:tcW w:w="1276" w:type="dxa"/>
            <w:vAlign w:val="center"/>
          </w:tcPr>
          <w:p w14:paraId="2F7548BB" w14:textId="77777777" w:rsidR="000F621F" w:rsidRDefault="000F621F" w:rsidP="000F621F">
            <w:pPr>
              <w:jc w:val="center"/>
            </w:pPr>
            <w:r w:rsidRPr="002900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1740B5F" w14:textId="77777777" w:rsidR="000F621F" w:rsidRDefault="000F621F" w:rsidP="000F621F">
            <w:pPr>
              <w:jc w:val="center"/>
            </w:pPr>
            <w:r w:rsidRPr="000F2B3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F621F" w:rsidRPr="002476E6" w14:paraId="4D3D1AD1" w14:textId="77777777" w:rsidTr="00F43A85">
        <w:tc>
          <w:tcPr>
            <w:tcW w:w="4536" w:type="dxa"/>
          </w:tcPr>
          <w:p w14:paraId="3B99B016" w14:textId="77777777" w:rsidR="000F621F" w:rsidRPr="00CF0C9C" w:rsidRDefault="000F621F" w:rsidP="000F621F">
            <w:pPr>
              <w:pStyle w:val="Default"/>
              <w:jc w:val="both"/>
            </w:pPr>
            <w:r w:rsidRPr="00CF0C9C">
              <w:rPr>
                <w:rFonts w:asciiTheme="minorHAnsi" w:hAnsiTheme="minorHAnsi"/>
                <w:sz w:val="22"/>
                <w:szCs w:val="22"/>
              </w:rPr>
              <w:t>Modul pro odkládání zkumavek pro případné retesty</w:t>
            </w:r>
          </w:p>
        </w:tc>
        <w:tc>
          <w:tcPr>
            <w:tcW w:w="1276" w:type="dxa"/>
            <w:vAlign w:val="center"/>
          </w:tcPr>
          <w:p w14:paraId="12051C34" w14:textId="77777777" w:rsidR="000F621F" w:rsidRDefault="000F621F" w:rsidP="000F621F">
            <w:pPr>
              <w:jc w:val="center"/>
            </w:pPr>
            <w:r w:rsidRPr="00290011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917B30E" w14:textId="77777777" w:rsidR="000F621F" w:rsidRPr="002476E6" w:rsidRDefault="000F621F" w:rsidP="000F621F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0F621F" w:rsidRPr="002476E6" w14:paraId="019C072E" w14:textId="77777777" w:rsidTr="00F43A85">
        <w:tc>
          <w:tcPr>
            <w:tcW w:w="4536" w:type="dxa"/>
          </w:tcPr>
          <w:p w14:paraId="3C3AB1FF" w14:textId="77777777" w:rsidR="000F621F" w:rsidRPr="000F621F" w:rsidRDefault="000F621F" w:rsidP="000F621F">
            <w:pPr>
              <w:widowControl w:val="0"/>
              <w:shd w:val="clear" w:color="auto" w:fill="FFFFFF" w:themeFill="background1"/>
              <w:adjustRightInd w:val="0"/>
              <w:textAlignment w:val="baseline"/>
              <w:outlineLvl w:val="0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F621F">
              <w:rPr>
                <w:rFonts w:asciiTheme="minorHAnsi" w:hAnsiTheme="minorHAnsi"/>
                <w:b/>
                <w:sz w:val="22"/>
                <w:szCs w:val="22"/>
              </w:rPr>
              <w:t>P</w:t>
            </w:r>
            <w:r w:rsidRPr="000F621F">
              <w:rPr>
                <w:rFonts w:asciiTheme="minorHAnsi" w:hAnsiTheme="minorHAnsi" w:cs="Arial"/>
                <w:b/>
                <w:sz w:val="22"/>
                <w:szCs w:val="22"/>
              </w:rPr>
              <w:t>ožadavky na diagnostika</w:t>
            </w:r>
            <w:r w:rsidR="00757997">
              <w:rPr>
                <w:rFonts w:asciiTheme="minorHAnsi" w:hAnsiTheme="minorHAnsi" w:cs="Arial"/>
                <w:b/>
                <w:sz w:val="22"/>
                <w:szCs w:val="22"/>
              </w:rPr>
              <w:t>:</w:t>
            </w:r>
          </w:p>
        </w:tc>
        <w:tc>
          <w:tcPr>
            <w:tcW w:w="1276" w:type="dxa"/>
            <w:vAlign w:val="center"/>
          </w:tcPr>
          <w:p w14:paraId="32CB56F5" w14:textId="77777777" w:rsidR="000F621F" w:rsidRDefault="000F621F" w:rsidP="000F621F">
            <w:pPr>
              <w:jc w:val="center"/>
            </w:pPr>
          </w:p>
        </w:tc>
        <w:tc>
          <w:tcPr>
            <w:tcW w:w="3821" w:type="dxa"/>
            <w:vAlign w:val="center"/>
          </w:tcPr>
          <w:p w14:paraId="3DD3CE3E" w14:textId="77777777" w:rsidR="000F621F" w:rsidRDefault="000F621F" w:rsidP="000F621F">
            <w:pPr>
              <w:jc w:val="center"/>
            </w:pPr>
          </w:p>
        </w:tc>
      </w:tr>
      <w:tr w:rsidR="00757997" w:rsidRPr="002476E6" w14:paraId="53AEC7EF" w14:textId="77777777" w:rsidTr="00F43A85">
        <w:tc>
          <w:tcPr>
            <w:tcW w:w="4536" w:type="dxa"/>
          </w:tcPr>
          <w:p w14:paraId="59CC1D57" w14:textId="77777777" w:rsidR="00757997" w:rsidRPr="00757997" w:rsidRDefault="00757997" w:rsidP="00757997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757997">
              <w:rPr>
                <w:rFonts w:asciiTheme="minorHAnsi" w:hAnsiTheme="minorHAnsi" w:cs="Arial"/>
                <w:sz w:val="22"/>
                <w:szCs w:val="22"/>
              </w:rPr>
              <w:t>V rámci zpracování nabídky uchazeč uvede možné způsoby objednávání zboží, dodací lhůty a způsob řešení reklamací zboží.</w:t>
            </w:r>
          </w:p>
        </w:tc>
        <w:tc>
          <w:tcPr>
            <w:tcW w:w="1276" w:type="dxa"/>
            <w:vAlign w:val="center"/>
          </w:tcPr>
          <w:p w14:paraId="068E8434" w14:textId="77777777" w:rsidR="00757997" w:rsidRDefault="00757997" w:rsidP="00757997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472658E" w14:textId="77777777" w:rsidR="00757997" w:rsidRDefault="00757997" w:rsidP="00757997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7997" w:rsidRPr="002476E6" w14:paraId="64E50CF8" w14:textId="77777777" w:rsidTr="00F43A85">
        <w:tc>
          <w:tcPr>
            <w:tcW w:w="4536" w:type="dxa"/>
          </w:tcPr>
          <w:p w14:paraId="7339035F" w14:textId="77777777" w:rsidR="00757997" w:rsidRPr="00757997" w:rsidRDefault="00757997" w:rsidP="00757997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757997">
              <w:rPr>
                <w:rFonts w:asciiTheme="minorHAnsi" w:hAnsiTheme="minorHAnsi" w:cs="Arial"/>
                <w:sz w:val="22"/>
                <w:szCs w:val="22"/>
              </w:rPr>
              <w:t xml:space="preserve">Požadovaná lhůta dodávání diagnostik činí max. </w:t>
            </w:r>
            <w:r w:rsidR="009D5A34">
              <w:rPr>
                <w:rFonts w:asciiTheme="minorHAnsi" w:hAnsiTheme="minorHAnsi" w:cs="Arial"/>
                <w:sz w:val="22"/>
                <w:szCs w:val="22"/>
              </w:rPr>
              <w:t>14</w:t>
            </w:r>
            <w:r w:rsidR="009D5A34" w:rsidRPr="0075799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757997">
              <w:rPr>
                <w:rFonts w:asciiTheme="minorHAnsi" w:hAnsiTheme="minorHAnsi" w:cs="Arial"/>
                <w:sz w:val="22"/>
                <w:szCs w:val="22"/>
              </w:rPr>
              <w:t>dní od doručení písemné objednávky zadavatele.</w:t>
            </w:r>
          </w:p>
        </w:tc>
        <w:tc>
          <w:tcPr>
            <w:tcW w:w="1276" w:type="dxa"/>
            <w:vAlign w:val="center"/>
          </w:tcPr>
          <w:p w14:paraId="6D4354C3" w14:textId="77777777" w:rsidR="00757997" w:rsidRDefault="00757997" w:rsidP="00757997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B17A36B" w14:textId="77777777" w:rsidR="00757997" w:rsidRDefault="00757997" w:rsidP="00757997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7997" w:rsidRPr="002476E6" w14:paraId="67A7818D" w14:textId="77777777" w:rsidTr="00F43A85">
        <w:tc>
          <w:tcPr>
            <w:tcW w:w="4536" w:type="dxa"/>
          </w:tcPr>
          <w:p w14:paraId="422F82C6" w14:textId="77777777" w:rsidR="00757997" w:rsidRPr="00757997" w:rsidRDefault="00757997" w:rsidP="00757997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757997">
              <w:rPr>
                <w:rFonts w:asciiTheme="minorHAnsi" w:hAnsiTheme="minorHAnsi" w:cs="Arial"/>
                <w:sz w:val="22"/>
                <w:szCs w:val="22"/>
              </w:rPr>
              <w:t>Dodávané diagnostické soupravy budou validovány a dodavatel poskytne a bude průběžně poskytovat aktuální validační protokoly materiálů a metodik, v souladu s požadavky normy ISO 15189.</w:t>
            </w:r>
          </w:p>
        </w:tc>
        <w:tc>
          <w:tcPr>
            <w:tcW w:w="1276" w:type="dxa"/>
            <w:vAlign w:val="center"/>
          </w:tcPr>
          <w:p w14:paraId="33B8C95C" w14:textId="77777777" w:rsidR="00757997" w:rsidRDefault="00757997" w:rsidP="00757997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311A9AF" w14:textId="77777777" w:rsidR="00757997" w:rsidRDefault="00757997" w:rsidP="00757997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7997" w:rsidRPr="002476E6" w14:paraId="7C66E640" w14:textId="77777777" w:rsidTr="00F43A85">
        <w:tc>
          <w:tcPr>
            <w:tcW w:w="4536" w:type="dxa"/>
          </w:tcPr>
          <w:p w14:paraId="2021FC67" w14:textId="77777777" w:rsidR="00757997" w:rsidRPr="00757997" w:rsidRDefault="00757997" w:rsidP="00757997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757997">
              <w:rPr>
                <w:rFonts w:asciiTheme="minorHAnsi" w:hAnsiTheme="minorHAnsi" w:cs="Arial"/>
                <w:sz w:val="22"/>
                <w:szCs w:val="22"/>
              </w:rPr>
              <w:t>Dodávaná diagnostika budou vybavena příbalovými letáky a bezpečnostními listy v českém jazyce.</w:t>
            </w:r>
          </w:p>
        </w:tc>
        <w:tc>
          <w:tcPr>
            <w:tcW w:w="1276" w:type="dxa"/>
            <w:vAlign w:val="center"/>
          </w:tcPr>
          <w:p w14:paraId="52DCD0C3" w14:textId="77777777" w:rsidR="00757997" w:rsidRDefault="00757997" w:rsidP="00757997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C419E68" w14:textId="77777777" w:rsidR="00757997" w:rsidRDefault="00757997" w:rsidP="00757997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7997" w:rsidRPr="002476E6" w14:paraId="2CA92C85" w14:textId="77777777" w:rsidTr="00F43A85">
        <w:tc>
          <w:tcPr>
            <w:tcW w:w="4536" w:type="dxa"/>
          </w:tcPr>
          <w:p w14:paraId="129C29CD" w14:textId="77777777" w:rsidR="00757997" w:rsidRPr="00757997" w:rsidRDefault="00757997" w:rsidP="00757997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757997">
              <w:rPr>
                <w:rFonts w:asciiTheme="minorHAnsi" w:hAnsiTheme="minorHAnsi" w:cs="Arial"/>
                <w:sz w:val="22"/>
                <w:szCs w:val="22"/>
              </w:rPr>
              <w:t>Exspirace dodávaných diagnostik minimálně 3 měsíce v den dodání na pracoviště, u kalibrátorů a kontrolních materiálů minimálně 6 měsíců.</w:t>
            </w:r>
          </w:p>
        </w:tc>
        <w:tc>
          <w:tcPr>
            <w:tcW w:w="1276" w:type="dxa"/>
            <w:vAlign w:val="center"/>
          </w:tcPr>
          <w:p w14:paraId="0BFC5D64" w14:textId="77777777" w:rsidR="00757997" w:rsidRDefault="00757997" w:rsidP="00757997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B97767B" w14:textId="77777777" w:rsidR="00757997" w:rsidRDefault="00757997" w:rsidP="00757997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7997" w:rsidRPr="002476E6" w14:paraId="5E42098F" w14:textId="77777777" w:rsidTr="00F43A85">
        <w:tc>
          <w:tcPr>
            <w:tcW w:w="4536" w:type="dxa"/>
          </w:tcPr>
          <w:p w14:paraId="711DAA14" w14:textId="77777777" w:rsidR="00757997" w:rsidRPr="008441EF" w:rsidRDefault="00757997" w:rsidP="00757997">
            <w:pPr>
              <w:widowControl w:val="0"/>
              <w:adjustRightInd w:val="0"/>
              <w:jc w:val="both"/>
              <w:textAlignment w:val="baseline"/>
              <w:rPr>
                <w:rFonts w:cs="Arial"/>
                <w:color w:val="00B050"/>
              </w:rPr>
            </w:pPr>
            <w:r w:rsidRPr="008441EF">
              <w:rPr>
                <w:rFonts w:asciiTheme="minorHAnsi" w:hAnsiTheme="minorHAnsi" w:cs="Arial"/>
                <w:sz w:val="22"/>
                <w:szCs w:val="22"/>
              </w:rPr>
              <w:t xml:space="preserve">Reagencie připravené k použití (ready to use reagencie) </w:t>
            </w:r>
          </w:p>
        </w:tc>
        <w:tc>
          <w:tcPr>
            <w:tcW w:w="1276" w:type="dxa"/>
            <w:vAlign w:val="center"/>
          </w:tcPr>
          <w:p w14:paraId="1A12B136" w14:textId="77777777" w:rsidR="00757997" w:rsidRDefault="00757997" w:rsidP="00757997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A25267A" w14:textId="77777777" w:rsidR="00757997" w:rsidRDefault="00757997" w:rsidP="00757997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7997" w:rsidRPr="002476E6" w14:paraId="54671142" w14:textId="77777777" w:rsidTr="00F43A85">
        <w:tc>
          <w:tcPr>
            <w:tcW w:w="4536" w:type="dxa"/>
          </w:tcPr>
          <w:p w14:paraId="26759ABA" w14:textId="77777777" w:rsidR="00757997" w:rsidRPr="00757997" w:rsidRDefault="00757997" w:rsidP="00757997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757997">
              <w:rPr>
                <w:rFonts w:asciiTheme="minorHAnsi" w:hAnsiTheme="minorHAnsi" w:cs="Arial"/>
                <w:sz w:val="22"/>
                <w:szCs w:val="22"/>
              </w:rPr>
              <w:t>Návaznost všech nabízených metod na certifikovaný referenční materiál, pokud tento existuje.</w:t>
            </w:r>
          </w:p>
        </w:tc>
        <w:tc>
          <w:tcPr>
            <w:tcW w:w="1276" w:type="dxa"/>
            <w:vAlign w:val="center"/>
          </w:tcPr>
          <w:p w14:paraId="08BD9B01" w14:textId="77777777" w:rsidR="00757997" w:rsidRDefault="00757997" w:rsidP="00757997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F02923" w14:textId="77777777" w:rsidR="00757997" w:rsidRDefault="00757997" w:rsidP="00757997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7997" w:rsidRPr="002476E6" w14:paraId="17035415" w14:textId="77777777" w:rsidTr="00D8480B">
        <w:tc>
          <w:tcPr>
            <w:tcW w:w="4536" w:type="dxa"/>
          </w:tcPr>
          <w:p w14:paraId="110E0066" w14:textId="77777777" w:rsidR="00757997" w:rsidRPr="00757997" w:rsidRDefault="00757997" w:rsidP="00757997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757997">
              <w:rPr>
                <w:rFonts w:asciiTheme="minorHAnsi" w:hAnsiTheme="minorHAnsi" w:cs="Arial"/>
                <w:sz w:val="22"/>
                <w:szCs w:val="22"/>
              </w:rPr>
              <w:t>Balení s možností různých velikostí dle četnosti prováděných stanovení (návrh velikostně přiměřených balení).</w:t>
            </w:r>
          </w:p>
        </w:tc>
        <w:tc>
          <w:tcPr>
            <w:tcW w:w="1276" w:type="dxa"/>
            <w:vAlign w:val="center"/>
          </w:tcPr>
          <w:p w14:paraId="6132005A" w14:textId="77777777" w:rsidR="00757997" w:rsidRDefault="00757997" w:rsidP="00757997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644587B" w14:textId="77777777" w:rsidR="00757997" w:rsidRDefault="00757997" w:rsidP="00757997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7997" w:rsidRPr="002476E6" w14:paraId="5EB33938" w14:textId="77777777" w:rsidTr="00D8480B"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D6498" w14:textId="77777777" w:rsidR="00757997" w:rsidRPr="00757997" w:rsidRDefault="00757997" w:rsidP="00757997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757997">
              <w:rPr>
                <w:rFonts w:asciiTheme="minorHAnsi" w:hAnsiTheme="minorHAnsi" w:cs="Arial"/>
                <w:sz w:val="22"/>
                <w:szCs w:val="22"/>
              </w:rPr>
              <w:t>Široké měřící rozsahy bez ředění.</w:t>
            </w:r>
          </w:p>
        </w:tc>
        <w:tc>
          <w:tcPr>
            <w:tcW w:w="1276" w:type="dxa"/>
            <w:vAlign w:val="center"/>
          </w:tcPr>
          <w:p w14:paraId="7DC9198B" w14:textId="77777777" w:rsidR="00757997" w:rsidRDefault="00757997" w:rsidP="00757997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6E5F34B" w14:textId="77777777" w:rsidR="00757997" w:rsidRDefault="00757997" w:rsidP="00757997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7997" w:rsidRPr="002476E6" w14:paraId="3C410F1D" w14:textId="77777777" w:rsidTr="00D8480B"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7034B" w14:textId="77777777" w:rsidR="00757997" w:rsidRPr="00757997" w:rsidRDefault="00757997" w:rsidP="00757997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757997">
              <w:rPr>
                <w:rFonts w:asciiTheme="minorHAnsi" w:hAnsiTheme="minorHAnsi" w:cs="Arial"/>
                <w:sz w:val="22"/>
                <w:szCs w:val="22"/>
              </w:rPr>
              <w:t xml:space="preserve">Nezávislé kontrolní materiály umožňující zapojení do programu mezilaboratorního porovnání </w:t>
            </w:r>
          </w:p>
        </w:tc>
        <w:tc>
          <w:tcPr>
            <w:tcW w:w="1276" w:type="dxa"/>
            <w:vAlign w:val="center"/>
          </w:tcPr>
          <w:p w14:paraId="4E3627F1" w14:textId="77777777" w:rsidR="00757997" w:rsidRDefault="00757997" w:rsidP="00757997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EA71E46" w14:textId="77777777" w:rsidR="00757997" w:rsidRDefault="00757997" w:rsidP="00757997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7997" w:rsidRPr="002476E6" w14:paraId="6157DBBA" w14:textId="77777777" w:rsidTr="00D848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EDA168" w14:textId="77777777" w:rsidR="00757997" w:rsidRPr="00757997" w:rsidRDefault="00757997" w:rsidP="00757997">
            <w:pPr>
              <w:widowControl w:val="0"/>
              <w:shd w:val="clear" w:color="auto" w:fill="FFFFFF" w:themeFill="background1"/>
              <w:adjustRightInd w:val="0"/>
              <w:textAlignment w:val="baseline"/>
              <w:outlineLvl w:val="0"/>
              <w:rPr>
                <w:rFonts w:asciiTheme="minorHAnsi" w:hAnsiTheme="minorHAnsi"/>
                <w:b/>
                <w:sz w:val="22"/>
                <w:szCs w:val="22"/>
              </w:rPr>
            </w:pPr>
            <w:r w:rsidRPr="00757997">
              <w:rPr>
                <w:rFonts w:asciiTheme="minorHAnsi" w:hAnsiTheme="minorHAnsi"/>
                <w:b/>
                <w:sz w:val="22"/>
                <w:szCs w:val="22"/>
              </w:rPr>
              <w:t>Minimální požadavky pro poskytování servisu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1276" w:type="dxa"/>
            <w:vAlign w:val="center"/>
          </w:tcPr>
          <w:p w14:paraId="0555CC68" w14:textId="77777777" w:rsidR="00757997" w:rsidRDefault="00757997" w:rsidP="00757997">
            <w:pPr>
              <w:jc w:val="center"/>
            </w:pPr>
          </w:p>
        </w:tc>
        <w:tc>
          <w:tcPr>
            <w:tcW w:w="3821" w:type="dxa"/>
            <w:vAlign w:val="center"/>
          </w:tcPr>
          <w:p w14:paraId="478F590B" w14:textId="77777777" w:rsidR="00757997" w:rsidRDefault="00757997" w:rsidP="00757997">
            <w:pPr>
              <w:jc w:val="center"/>
            </w:pPr>
          </w:p>
        </w:tc>
      </w:tr>
      <w:tr w:rsidR="00757997" w:rsidRPr="002476E6" w14:paraId="6738A85B" w14:textId="77777777" w:rsidTr="00D848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55B85" w14:textId="77777777" w:rsidR="00757997" w:rsidRPr="00757997" w:rsidRDefault="00757997" w:rsidP="00757997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757997">
              <w:rPr>
                <w:rFonts w:asciiTheme="minorHAnsi" w:hAnsiTheme="minorHAnsi" w:cs="Arial"/>
                <w:sz w:val="22"/>
                <w:szCs w:val="22"/>
              </w:rPr>
              <w:t xml:space="preserve">Poskytování servisní služby v režimu 24/7, tzn. zajišťující v urgentních případech servis 24 hodin denně, a to i mimo pracovní dny (víkendy, </w:t>
            </w:r>
            <w:r w:rsidRPr="00757997">
              <w:rPr>
                <w:rFonts w:asciiTheme="minorHAnsi" w:hAnsiTheme="minorHAnsi" w:cs="Arial"/>
                <w:sz w:val="22"/>
                <w:szCs w:val="22"/>
              </w:rPr>
              <w:lastRenderedPageBreak/>
              <w:t>svátky).</w:t>
            </w:r>
          </w:p>
        </w:tc>
        <w:tc>
          <w:tcPr>
            <w:tcW w:w="1276" w:type="dxa"/>
            <w:vAlign w:val="center"/>
          </w:tcPr>
          <w:p w14:paraId="36E4B4D7" w14:textId="77777777" w:rsidR="00757997" w:rsidRDefault="00757997" w:rsidP="00757997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lastRenderedPageBreak/>
              <w:t>(doplní dodavatel)</w:t>
            </w:r>
          </w:p>
        </w:tc>
        <w:tc>
          <w:tcPr>
            <w:tcW w:w="3821" w:type="dxa"/>
            <w:vAlign w:val="center"/>
          </w:tcPr>
          <w:p w14:paraId="7EFA666F" w14:textId="77777777" w:rsidR="00757997" w:rsidRDefault="00757997" w:rsidP="00757997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7997" w:rsidRPr="002476E6" w14:paraId="651FAB19" w14:textId="77777777" w:rsidTr="00D848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FAAF7" w14:textId="77777777" w:rsidR="00757997" w:rsidRPr="00757997" w:rsidRDefault="00757997" w:rsidP="00757997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 w:rsidRPr="00757997">
              <w:rPr>
                <w:rFonts w:asciiTheme="minorHAnsi" w:hAnsiTheme="minorHAnsi" w:cs="Arial"/>
                <w:sz w:val="22"/>
                <w:szCs w:val="22"/>
              </w:rPr>
              <w:t>Provedení servisního zásahu nejpozději do 6 hodin od nahlášení závady a úplné odstranění závady (zprovoznění přístroje) nebo zajištění náhradního řešení nejpozději do 24 hodin od jejího nahlášení.</w:t>
            </w:r>
          </w:p>
        </w:tc>
        <w:tc>
          <w:tcPr>
            <w:tcW w:w="1276" w:type="dxa"/>
            <w:vAlign w:val="center"/>
          </w:tcPr>
          <w:p w14:paraId="1F6E7B88" w14:textId="77777777" w:rsidR="00757997" w:rsidRDefault="00757997" w:rsidP="00757997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C85D3EA" w14:textId="77777777" w:rsidR="00757997" w:rsidRDefault="00757997" w:rsidP="00757997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57997" w:rsidRPr="002476E6" w14:paraId="1C243336" w14:textId="77777777" w:rsidTr="00D848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3B7ED" w14:textId="77777777" w:rsidR="00757997" w:rsidRPr="00F326FA" w:rsidRDefault="00F326FA" w:rsidP="00F326FA">
            <w:pPr>
              <w:widowControl w:val="0"/>
              <w:adjustRightInd w:val="0"/>
              <w:jc w:val="both"/>
              <w:textAlignment w:val="baseline"/>
              <w:rPr>
                <w:rFonts w:cs="Arial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 xml:space="preserve">Další </w:t>
            </w:r>
            <w:r w:rsidRPr="00F326FA">
              <w:rPr>
                <w:rFonts w:asciiTheme="minorHAnsi" w:hAnsiTheme="minorHAnsi"/>
                <w:b/>
                <w:sz w:val="22"/>
                <w:szCs w:val="22"/>
              </w:rPr>
              <w:t>požadavky:</w:t>
            </w:r>
          </w:p>
        </w:tc>
        <w:tc>
          <w:tcPr>
            <w:tcW w:w="1276" w:type="dxa"/>
            <w:vAlign w:val="center"/>
          </w:tcPr>
          <w:p w14:paraId="42E3AA68" w14:textId="77777777" w:rsidR="00757997" w:rsidRPr="00422782" w:rsidRDefault="00757997" w:rsidP="0075799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  <w:tc>
          <w:tcPr>
            <w:tcW w:w="3821" w:type="dxa"/>
            <w:vAlign w:val="center"/>
          </w:tcPr>
          <w:p w14:paraId="330D312C" w14:textId="77777777" w:rsidR="00757997" w:rsidRPr="00676AE4" w:rsidRDefault="00757997" w:rsidP="00757997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</w:p>
        </w:tc>
      </w:tr>
      <w:tr w:rsidR="00F326FA" w:rsidRPr="002476E6" w14:paraId="37B017C4" w14:textId="77777777" w:rsidTr="00D848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D6A5F" w14:textId="77777777" w:rsidR="00F326FA" w:rsidRPr="006519F9" w:rsidRDefault="00F326FA" w:rsidP="00F326FA">
            <w:pPr>
              <w:pStyle w:val="Default"/>
              <w:spacing w:after="27"/>
              <w:jc w:val="both"/>
            </w:pPr>
            <w:r w:rsidRPr="006519F9">
              <w:rPr>
                <w:rFonts w:asciiTheme="minorHAnsi" w:hAnsiTheme="minorHAnsi"/>
                <w:sz w:val="22"/>
                <w:szCs w:val="22"/>
              </w:rPr>
              <w:t>Zadavatel vyžaduje zajistit povinnost VIGILANCE (sledování všech dodávaných ZP IVD výrobků ke konečnému uživateli, neprodlené akce a reakce v souvislosti s vigilančními kroky výrobců a SÚKLu se všemi povinnostmi a následky z jejich neplnění (např. náhrady škody v případě poškození pacienta atd., viz zákon č. 268/2014 Sb., v platném znění.</w:t>
            </w:r>
          </w:p>
        </w:tc>
        <w:tc>
          <w:tcPr>
            <w:tcW w:w="1276" w:type="dxa"/>
            <w:vAlign w:val="center"/>
          </w:tcPr>
          <w:p w14:paraId="6A768A7D" w14:textId="77777777" w:rsidR="00F326FA" w:rsidRDefault="00F326FA" w:rsidP="00F326FA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0ABBE4A" w14:textId="77777777" w:rsidR="00F326FA" w:rsidRDefault="00F326FA" w:rsidP="00F326FA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326FA" w:rsidRPr="002476E6" w14:paraId="59F9EC33" w14:textId="77777777" w:rsidTr="00D848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C8FD8" w14:textId="77777777" w:rsidR="00F326FA" w:rsidRPr="006519F9" w:rsidRDefault="00F326FA" w:rsidP="00F326FA">
            <w:pPr>
              <w:pStyle w:val="Default"/>
              <w:spacing w:after="27"/>
              <w:jc w:val="both"/>
            </w:pPr>
            <w:r w:rsidRPr="006519F9">
              <w:rPr>
                <w:rFonts w:asciiTheme="minorHAnsi" w:hAnsiTheme="minorHAnsi"/>
                <w:sz w:val="22"/>
                <w:szCs w:val="22"/>
              </w:rPr>
              <w:t>Zadavatel požaduje bezplatné dodání reagencií pro zavedení nového analytického systému v laboratoři dle aktuálního doporučení ČSKB ČLS JEP. Předpokládané množství reagencií pro zavedení nového analytického systému je 40 testů pro porovnání mezi analyzátory + 20 testů na vstupní verifikaci metody u metod biochemických, resp. 20 testů pro porovnání mezi analyzátory + 14 testů na vstupní verifikaci metody u metod imunochemických.</w:t>
            </w:r>
          </w:p>
        </w:tc>
        <w:tc>
          <w:tcPr>
            <w:tcW w:w="1276" w:type="dxa"/>
            <w:vAlign w:val="center"/>
          </w:tcPr>
          <w:p w14:paraId="207742EA" w14:textId="77777777" w:rsidR="00F326FA" w:rsidRDefault="00F326FA" w:rsidP="00F326FA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A4EBEC9" w14:textId="77777777" w:rsidR="00F326FA" w:rsidRDefault="00F326FA" w:rsidP="00F326FA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7A77C0" w:rsidRPr="002476E6" w14:paraId="2206696E" w14:textId="77777777" w:rsidTr="00D8480B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74FCB" w14:textId="77777777" w:rsidR="007A77C0" w:rsidRPr="007A77C0" w:rsidRDefault="007A77C0" w:rsidP="007A77C0">
            <w:pPr>
              <w:pStyle w:val="Default"/>
              <w:spacing w:after="27"/>
              <w:jc w:val="both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A77C0">
              <w:rPr>
                <w:rFonts w:asciiTheme="minorHAnsi" w:hAnsiTheme="minorHAnsi"/>
                <w:b/>
                <w:bCs/>
                <w:sz w:val="22"/>
                <w:szCs w:val="22"/>
              </w:rPr>
              <w:t>Pokud je potřeba pro provoz dodávané technologie stlačený vzduch bude zajištěn kompletně ze strany dodavatele techno</w:t>
            </w:r>
            <w:r>
              <w:rPr>
                <w:rFonts w:asciiTheme="minorHAnsi" w:hAnsiTheme="minorHAnsi"/>
                <w:b/>
                <w:bCs/>
                <w:sz w:val="22"/>
                <w:szCs w:val="22"/>
              </w:rPr>
              <w:t>l</w:t>
            </w:r>
            <w:r w:rsidRPr="007A77C0">
              <w:rPr>
                <w:rFonts w:asciiTheme="minorHAnsi" w:hAnsiTheme="minorHAnsi"/>
                <w:b/>
                <w:bCs/>
                <w:sz w:val="22"/>
                <w:szCs w:val="22"/>
              </w:rPr>
              <w:t>ogie</w:t>
            </w:r>
          </w:p>
        </w:tc>
        <w:tc>
          <w:tcPr>
            <w:tcW w:w="1276" w:type="dxa"/>
            <w:vAlign w:val="center"/>
          </w:tcPr>
          <w:p w14:paraId="3BED14D5" w14:textId="77777777" w:rsidR="007A77C0" w:rsidRDefault="007A77C0" w:rsidP="007A77C0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1451369" w14:textId="77777777" w:rsidR="007A77C0" w:rsidRDefault="007A77C0" w:rsidP="007A77C0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6B0762F8" w14:textId="77777777" w:rsidR="0065447C" w:rsidRDefault="002A27EE" w:rsidP="004006C4">
      <w:pPr>
        <w:pStyle w:val="Nadpis2"/>
        <w:spacing w:before="240"/>
        <w:rPr>
          <w:sz w:val="22"/>
          <w:szCs w:val="22"/>
        </w:rPr>
      </w:pPr>
      <w:r w:rsidRPr="002A27EE">
        <w:rPr>
          <w:sz w:val="22"/>
          <w:szCs w:val="22"/>
          <w:highlight w:val="yellow"/>
        </w:rPr>
        <w:t>Na číselné parametry je tolerance +/- 10%</w:t>
      </w:r>
      <w:r w:rsidR="00F326FA">
        <w:rPr>
          <w:sz w:val="22"/>
          <w:szCs w:val="22"/>
        </w:rPr>
        <w:t>.</w:t>
      </w:r>
    </w:p>
    <w:p w14:paraId="156CC546" w14:textId="2DC76FE7" w:rsidR="002A27EE" w:rsidRDefault="002A27EE" w:rsidP="002A27EE">
      <w:pPr>
        <w:rPr>
          <w:lang w:eastAsia="en-US"/>
        </w:rPr>
      </w:pPr>
    </w:p>
    <w:p w14:paraId="0EB4C9D2" w14:textId="36B702BC" w:rsidR="00126572" w:rsidRDefault="00126572" w:rsidP="00126572">
      <w:pPr>
        <w:pStyle w:val="Nadpis5"/>
        <w:rPr>
          <w:bCs/>
          <w:lang w:eastAsia="en-US"/>
        </w:rPr>
      </w:pPr>
      <w:bookmarkStart w:id="0" w:name="_Hlk51082137"/>
      <w:r>
        <w:rPr>
          <w:bCs/>
          <w:lang w:eastAsia="en-US"/>
        </w:rPr>
        <w:t xml:space="preserve">Požadavky, které budou součástí dodávky předmětu plnění </w:t>
      </w:r>
    </w:p>
    <w:p w14:paraId="48AF3C27" w14:textId="77777777" w:rsidR="00126572" w:rsidRDefault="00126572" w:rsidP="00126572">
      <w:pPr>
        <w:rPr>
          <w:lang w:eastAsia="en-US"/>
        </w:rPr>
      </w:pPr>
    </w:p>
    <w:p w14:paraId="571CC224" w14:textId="05A38D39" w:rsidR="00126572" w:rsidRDefault="00126572" w:rsidP="00126572">
      <w:pPr>
        <w:rPr>
          <w:lang w:eastAsia="en-US"/>
        </w:rPr>
      </w:pPr>
      <w:r>
        <w:rPr>
          <w:lang w:eastAsia="en-US"/>
        </w:rPr>
        <w:t>DODAVATEL MÁ POVINNOST VYPLNIT SPLNĚNÍ POŽADAVKU V TABULCE ANO/NE. SPNĚNÍ UVEDENÝCH POŽADAVKŮ POŽADUJE ZADAVATEL V RÁMCI DODÁVKY PŘEDMĚTU PLNĚNÍ.</w:t>
      </w:r>
      <w:bookmarkEnd w:id="0"/>
    </w:p>
    <w:p w14:paraId="043D67C6" w14:textId="77777777" w:rsidR="00126572" w:rsidRPr="002A27EE" w:rsidRDefault="00126572" w:rsidP="002A27EE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797"/>
        <w:gridCol w:w="1842"/>
      </w:tblGrid>
      <w:tr w:rsidR="0065447C" w:rsidRPr="002476E6" w14:paraId="06C6149F" w14:textId="77777777" w:rsidTr="0065447C">
        <w:trPr>
          <w:tblHeader/>
          <w:jc w:val="center"/>
        </w:trPr>
        <w:tc>
          <w:tcPr>
            <w:tcW w:w="7797" w:type="dxa"/>
            <w:shd w:val="clear" w:color="auto" w:fill="F7CAAC" w:themeFill="accent2" w:themeFillTint="66"/>
          </w:tcPr>
          <w:p w14:paraId="08D8C79B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F6E291F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1842" w:type="dxa"/>
            <w:shd w:val="clear" w:color="auto" w:fill="F7CAAC" w:themeFill="accent2" w:themeFillTint="66"/>
          </w:tcPr>
          <w:p w14:paraId="402C83B9" w14:textId="77777777"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65447C" w:rsidRPr="002476E6" w14:paraId="5187D3EB" w14:textId="77777777" w:rsidTr="0065447C">
        <w:trPr>
          <w:jc w:val="center"/>
        </w:trPr>
        <w:tc>
          <w:tcPr>
            <w:tcW w:w="7797" w:type="dxa"/>
            <w:vAlign w:val="center"/>
          </w:tcPr>
          <w:p w14:paraId="7811C504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1842" w:type="dxa"/>
            <w:vAlign w:val="center"/>
          </w:tcPr>
          <w:p w14:paraId="5CC01F91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41B08772" w14:textId="77777777" w:rsidTr="0065447C">
        <w:trPr>
          <w:jc w:val="center"/>
        </w:trPr>
        <w:tc>
          <w:tcPr>
            <w:tcW w:w="7797" w:type="dxa"/>
            <w:vAlign w:val="center"/>
          </w:tcPr>
          <w:p w14:paraId="62D9BAD5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1842" w:type="dxa"/>
            <w:vAlign w:val="center"/>
          </w:tcPr>
          <w:p w14:paraId="55E15CC3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14E24CBA" w14:textId="77777777" w:rsidTr="0065447C">
        <w:trPr>
          <w:jc w:val="center"/>
        </w:trPr>
        <w:tc>
          <w:tcPr>
            <w:tcW w:w="7797" w:type="dxa"/>
            <w:vAlign w:val="center"/>
          </w:tcPr>
          <w:p w14:paraId="2C48FBC1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lastRenderedPageBreak/>
              <w:t>Provedení zaškolení (instruktáže) obsluhy včetně vyhotovení zápisu.</w:t>
            </w:r>
          </w:p>
        </w:tc>
        <w:tc>
          <w:tcPr>
            <w:tcW w:w="1842" w:type="dxa"/>
            <w:vAlign w:val="center"/>
          </w:tcPr>
          <w:p w14:paraId="06EEDEB4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35DE994F" w14:textId="77777777" w:rsidTr="0065447C">
        <w:trPr>
          <w:jc w:val="center"/>
        </w:trPr>
        <w:tc>
          <w:tcPr>
            <w:tcW w:w="7797" w:type="dxa"/>
            <w:vAlign w:val="center"/>
          </w:tcPr>
          <w:p w14:paraId="48A62AED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1842" w:type="dxa"/>
            <w:vAlign w:val="center"/>
          </w:tcPr>
          <w:p w14:paraId="29C99825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21F1F343" w14:textId="77777777" w:rsidTr="0065447C">
        <w:trPr>
          <w:jc w:val="center"/>
        </w:trPr>
        <w:tc>
          <w:tcPr>
            <w:tcW w:w="7797" w:type="dxa"/>
            <w:vAlign w:val="center"/>
          </w:tcPr>
          <w:p w14:paraId="37AC4BAF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1842" w:type="dxa"/>
            <w:vAlign w:val="center"/>
          </w:tcPr>
          <w:p w14:paraId="67E04633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69771C17" w14:textId="77777777" w:rsidTr="0065447C">
        <w:trPr>
          <w:trHeight w:val="677"/>
          <w:jc w:val="center"/>
        </w:trPr>
        <w:tc>
          <w:tcPr>
            <w:tcW w:w="7797" w:type="dxa"/>
            <w:vAlign w:val="center"/>
          </w:tcPr>
          <w:p w14:paraId="5A0E17EC" w14:textId="77777777" w:rsidR="0065447C" w:rsidRPr="002476E6" w:rsidRDefault="0065447C" w:rsidP="00C72F6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Splnění všech ostatních závazných podmínek předepsaných platnou legislativou.</w:t>
            </w:r>
          </w:p>
        </w:tc>
        <w:tc>
          <w:tcPr>
            <w:tcW w:w="1842" w:type="dxa"/>
            <w:vAlign w:val="center"/>
          </w:tcPr>
          <w:p w14:paraId="69B8969E" w14:textId="77777777" w:rsidR="0065447C" w:rsidRPr="002476E6" w:rsidRDefault="0065447C" w:rsidP="00C72F68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197D7F64" w14:textId="77777777"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675414" w14:textId="77777777" w:rsidR="00867642" w:rsidRDefault="00867642">
      <w:r>
        <w:separator/>
      </w:r>
    </w:p>
  </w:endnote>
  <w:endnote w:type="continuationSeparator" w:id="0">
    <w:p w14:paraId="75D843E8" w14:textId="77777777" w:rsidR="00867642" w:rsidRDefault="00867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89656B" w14:textId="77777777" w:rsidR="0019452C" w:rsidRDefault="001945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1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14:paraId="2099DA45" w14:textId="77777777" w:rsidR="00CA2983" w:rsidRPr="00CA2983" w:rsidRDefault="00CA2983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="0019452C" w:rsidRPr="0019452C">
          <w:rPr>
            <w:rFonts w:ascii="Calibri" w:hAnsi="Calibri" w:cs="Calibri"/>
            <w:szCs w:val="20"/>
          </w:rPr>
          <w:t>Modernizace přístrojů a vybavení speciální zdravotní prostředky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14:paraId="49574875" w14:textId="77777777" w:rsidR="00CA2983" w:rsidRPr="00CA2983" w:rsidRDefault="00CA2983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reg. č. CZ.06.2.56/0.0/0.0/16_043/00015</w:t>
        </w:r>
        <w:r w:rsidR="0019452C">
          <w:rPr>
            <w:rFonts w:ascii="Calibri" w:hAnsi="Calibri" w:cs="Calibri"/>
            <w:szCs w:val="20"/>
          </w:rPr>
          <w:t>80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  </w:t>
        </w:r>
      </w:p>
      <w:p w14:paraId="34837D9B" w14:textId="77777777" w:rsidR="00CA2983" w:rsidRDefault="00CA2983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1"/>
        <w:r>
          <w:rPr>
            <w:b/>
            <w:szCs w:val="20"/>
          </w:rPr>
          <w:t xml:space="preserve">               </w:t>
        </w:r>
        <w:r w:rsidR="00D07B2A">
          <w:rPr>
            <w:b/>
            <w:szCs w:val="20"/>
          </w:rPr>
          <w:t xml:space="preserve">             </w:t>
        </w:r>
        <w:r>
          <w:rPr>
            <w:b/>
            <w:szCs w:val="20"/>
          </w:rPr>
          <w:t xml:space="preserve">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337679A1" w14:textId="77777777" w:rsidR="006518A6" w:rsidRPr="00855DB3" w:rsidRDefault="006518A6" w:rsidP="00D43214">
    <w:pPr>
      <w:pStyle w:val="Zpat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33A60" w14:textId="77777777" w:rsidR="0019452C" w:rsidRDefault="0019452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8CDB6B" w14:textId="77777777" w:rsidR="00867642" w:rsidRDefault="00867642">
      <w:r>
        <w:separator/>
      </w:r>
    </w:p>
  </w:footnote>
  <w:footnote w:type="continuationSeparator" w:id="0">
    <w:p w14:paraId="015BB81F" w14:textId="77777777" w:rsidR="00867642" w:rsidRDefault="00867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C34C2" w14:textId="77777777" w:rsidR="0019452C" w:rsidRDefault="001945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FD908A" w14:textId="77777777" w:rsidR="006518A6" w:rsidRDefault="003B40D7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4666C4A" wp14:editId="68551890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239C49AB" wp14:editId="3DC2FA8A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AE6CDA" w14:textId="77777777" w:rsidR="0019452C" w:rsidRDefault="0019452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5103AE"/>
    <w:multiLevelType w:val="hybridMultilevel"/>
    <w:tmpl w:val="9B4A11E2"/>
    <w:lvl w:ilvl="0" w:tplc="B6486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D75C3"/>
    <w:multiLevelType w:val="hybridMultilevel"/>
    <w:tmpl w:val="2D96603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6908CB"/>
    <w:multiLevelType w:val="hybridMultilevel"/>
    <w:tmpl w:val="104A42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9028D"/>
    <w:multiLevelType w:val="hybridMultilevel"/>
    <w:tmpl w:val="0B16CD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9941CE"/>
    <w:multiLevelType w:val="hybridMultilevel"/>
    <w:tmpl w:val="9A24E7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AD4DB1"/>
    <w:multiLevelType w:val="hybridMultilevel"/>
    <w:tmpl w:val="A176A2F4"/>
    <w:lvl w:ilvl="0" w:tplc="B6486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3D21AC"/>
    <w:multiLevelType w:val="hybridMultilevel"/>
    <w:tmpl w:val="0A6E8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6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23"/>
  </w:num>
  <w:num w:numId="4">
    <w:abstractNumId w:val="11"/>
  </w:num>
  <w:num w:numId="5">
    <w:abstractNumId w:val="5"/>
  </w:num>
  <w:num w:numId="6">
    <w:abstractNumId w:val="12"/>
  </w:num>
  <w:num w:numId="7">
    <w:abstractNumId w:val="12"/>
  </w:num>
  <w:num w:numId="8">
    <w:abstractNumId w:val="22"/>
  </w:num>
  <w:num w:numId="9">
    <w:abstractNumId w:val="1"/>
  </w:num>
  <w:num w:numId="10">
    <w:abstractNumId w:val="17"/>
  </w:num>
  <w:num w:numId="11">
    <w:abstractNumId w:val="16"/>
  </w:num>
  <w:num w:numId="12">
    <w:abstractNumId w:val="21"/>
  </w:num>
  <w:num w:numId="13">
    <w:abstractNumId w:val="6"/>
  </w:num>
  <w:num w:numId="14">
    <w:abstractNumId w:val="18"/>
  </w:num>
  <w:num w:numId="15">
    <w:abstractNumId w:val="20"/>
  </w:num>
  <w:num w:numId="16">
    <w:abstractNumId w:val="13"/>
  </w:num>
  <w:num w:numId="17">
    <w:abstractNumId w:val="15"/>
  </w:num>
  <w:num w:numId="18">
    <w:abstractNumId w:val="7"/>
  </w:num>
  <w:num w:numId="19">
    <w:abstractNumId w:val="3"/>
  </w:num>
  <w:num w:numId="20">
    <w:abstractNumId w:val="10"/>
  </w:num>
  <w:num w:numId="21">
    <w:abstractNumId w:val="2"/>
  </w:num>
  <w:num w:numId="22">
    <w:abstractNumId w:val="8"/>
  </w:num>
  <w:num w:numId="23">
    <w:abstractNumId w:val="14"/>
  </w:num>
  <w:num w:numId="24">
    <w:abstractNumId w:val="9"/>
  </w:num>
  <w:num w:numId="25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758E"/>
    <w:rsid w:val="00094F6C"/>
    <w:rsid w:val="000A1ECC"/>
    <w:rsid w:val="000A3B26"/>
    <w:rsid w:val="000B179B"/>
    <w:rsid w:val="000B3193"/>
    <w:rsid w:val="000C1F62"/>
    <w:rsid w:val="000C1FBC"/>
    <w:rsid w:val="000C28E6"/>
    <w:rsid w:val="000C6A3F"/>
    <w:rsid w:val="000C71E4"/>
    <w:rsid w:val="000D436E"/>
    <w:rsid w:val="000E1014"/>
    <w:rsid w:val="000E686D"/>
    <w:rsid w:val="000F621F"/>
    <w:rsid w:val="00111FF7"/>
    <w:rsid w:val="001258AB"/>
    <w:rsid w:val="00125E54"/>
    <w:rsid w:val="00126572"/>
    <w:rsid w:val="00136081"/>
    <w:rsid w:val="001770B9"/>
    <w:rsid w:val="00185540"/>
    <w:rsid w:val="00191ADF"/>
    <w:rsid w:val="0019452C"/>
    <w:rsid w:val="00197A5B"/>
    <w:rsid w:val="001A75A1"/>
    <w:rsid w:val="001D1372"/>
    <w:rsid w:val="001E427D"/>
    <w:rsid w:val="001F2952"/>
    <w:rsid w:val="00205EE2"/>
    <w:rsid w:val="00214C1D"/>
    <w:rsid w:val="002476E6"/>
    <w:rsid w:val="00280A80"/>
    <w:rsid w:val="002A27EE"/>
    <w:rsid w:val="002B39F1"/>
    <w:rsid w:val="002C543B"/>
    <w:rsid w:val="002C5A20"/>
    <w:rsid w:val="002D0847"/>
    <w:rsid w:val="002D4509"/>
    <w:rsid w:val="002F0B3F"/>
    <w:rsid w:val="00303205"/>
    <w:rsid w:val="003846F9"/>
    <w:rsid w:val="00393D4B"/>
    <w:rsid w:val="00393D63"/>
    <w:rsid w:val="003B40D7"/>
    <w:rsid w:val="003B4A14"/>
    <w:rsid w:val="003D1E77"/>
    <w:rsid w:val="003D5973"/>
    <w:rsid w:val="003D5FC2"/>
    <w:rsid w:val="003E5E6D"/>
    <w:rsid w:val="004001AC"/>
    <w:rsid w:val="004006C4"/>
    <w:rsid w:val="00411483"/>
    <w:rsid w:val="00426B74"/>
    <w:rsid w:val="004521F2"/>
    <w:rsid w:val="0045612A"/>
    <w:rsid w:val="00464365"/>
    <w:rsid w:val="00470C30"/>
    <w:rsid w:val="0047221C"/>
    <w:rsid w:val="00472A28"/>
    <w:rsid w:val="004838A7"/>
    <w:rsid w:val="004C57F4"/>
    <w:rsid w:val="004C65DC"/>
    <w:rsid w:val="004C7980"/>
    <w:rsid w:val="004D2DB6"/>
    <w:rsid w:val="004E6DA4"/>
    <w:rsid w:val="004F5479"/>
    <w:rsid w:val="004F69D1"/>
    <w:rsid w:val="00504A9F"/>
    <w:rsid w:val="00521903"/>
    <w:rsid w:val="00531FC6"/>
    <w:rsid w:val="00532663"/>
    <w:rsid w:val="005329B0"/>
    <w:rsid w:val="0054515C"/>
    <w:rsid w:val="00551727"/>
    <w:rsid w:val="0056576E"/>
    <w:rsid w:val="00567235"/>
    <w:rsid w:val="00572533"/>
    <w:rsid w:val="005A15EE"/>
    <w:rsid w:val="005B06FC"/>
    <w:rsid w:val="005B2A93"/>
    <w:rsid w:val="005C6500"/>
    <w:rsid w:val="005D6FB3"/>
    <w:rsid w:val="005E15EB"/>
    <w:rsid w:val="005E1A2C"/>
    <w:rsid w:val="005E4AEB"/>
    <w:rsid w:val="00600F8C"/>
    <w:rsid w:val="006028C9"/>
    <w:rsid w:val="00602A33"/>
    <w:rsid w:val="00607DA1"/>
    <w:rsid w:val="00620CA2"/>
    <w:rsid w:val="0062603D"/>
    <w:rsid w:val="00633091"/>
    <w:rsid w:val="006370F4"/>
    <w:rsid w:val="00637A1A"/>
    <w:rsid w:val="00637E1C"/>
    <w:rsid w:val="006466FD"/>
    <w:rsid w:val="006518A6"/>
    <w:rsid w:val="00652279"/>
    <w:rsid w:val="00654188"/>
    <w:rsid w:val="0065447C"/>
    <w:rsid w:val="00662654"/>
    <w:rsid w:val="006639EB"/>
    <w:rsid w:val="0067650B"/>
    <w:rsid w:val="006E5A2E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34201"/>
    <w:rsid w:val="00743AC9"/>
    <w:rsid w:val="00756D6D"/>
    <w:rsid w:val="00757997"/>
    <w:rsid w:val="00767CC9"/>
    <w:rsid w:val="00783B7D"/>
    <w:rsid w:val="007A77C0"/>
    <w:rsid w:val="007B6C29"/>
    <w:rsid w:val="007D1C73"/>
    <w:rsid w:val="007D591C"/>
    <w:rsid w:val="007E7126"/>
    <w:rsid w:val="007F4696"/>
    <w:rsid w:val="007F694D"/>
    <w:rsid w:val="007F795F"/>
    <w:rsid w:val="00814870"/>
    <w:rsid w:val="0081601A"/>
    <w:rsid w:val="00842F61"/>
    <w:rsid w:val="00843B0E"/>
    <w:rsid w:val="008441EF"/>
    <w:rsid w:val="00854C30"/>
    <w:rsid w:val="00855DB3"/>
    <w:rsid w:val="00861184"/>
    <w:rsid w:val="008614C0"/>
    <w:rsid w:val="00867642"/>
    <w:rsid w:val="00885D17"/>
    <w:rsid w:val="00890047"/>
    <w:rsid w:val="008B1CD4"/>
    <w:rsid w:val="008D7A6F"/>
    <w:rsid w:val="008E1D92"/>
    <w:rsid w:val="00905E90"/>
    <w:rsid w:val="00907E39"/>
    <w:rsid w:val="00965992"/>
    <w:rsid w:val="009673F6"/>
    <w:rsid w:val="00985725"/>
    <w:rsid w:val="00985AA8"/>
    <w:rsid w:val="0098671F"/>
    <w:rsid w:val="0099223B"/>
    <w:rsid w:val="009A239C"/>
    <w:rsid w:val="009A2616"/>
    <w:rsid w:val="009B4D26"/>
    <w:rsid w:val="009B4E45"/>
    <w:rsid w:val="009C0B4C"/>
    <w:rsid w:val="009D3720"/>
    <w:rsid w:val="009D5A34"/>
    <w:rsid w:val="009E189C"/>
    <w:rsid w:val="00A075F1"/>
    <w:rsid w:val="00A37710"/>
    <w:rsid w:val="00A537FA"/>
    <w:rsid w:val="00A70EB3"/>
    <w:rsid w:val="00A72488"/>
    <w:rsid w:val="00A7653E"/>
    <w:rsid w:val="00A811DD"/>
    <w:rsid w:val="00A8362D"/>
    <w:rsid w:val="00A837CA"/>
    <w:rsid w:val="00A87292"/>
    <w:rsid w:val="00A9026B"/>
    <w:rsid w:val="00A91526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B0C56"/>
    <w:rsid w:val="00BB2159"/>
    <w:rsid w:val="00BD6D27"/>
    <w:rsid w:val="00C04ADE"/>
    <w:rsid w:val="00C10A7D"/>
    <w:rsid w:val="00C16503"/>
    <w:rsid w:val="00C57F86"/>
    <w:rsid w:val="00C64F47"/>
    <w:rsid w:val="00C81860"/>
    <w:rsid w:val="00C95843"/>
    <w:rsid w:val="00C95D5F"/>
    <w:rsid w:val="00CA0D86"/>
    <w:rsid w:val="00CA2983"/>
    <w:rsid w:val="00CA3B99"/>
    <w:rsid w:val="00CA49BB"/>
    <w:rsid w:val="00CA51FC"/>
    <w:rsid w:val="00CA538B"/>
    <w:rsid w:val="00CD382E"/>
    <w:rsid w:val="00CD3A9C"/>
    <w:rsid w:val="00CD65B0"/>
    <w:rsid w:val="00CE32A8"/>
    <w:rsid w:val="00CF60CC"/>
    <w:rsid w:val="00D07B2A"/>
    <w:rsid w:val="00D14FCA"/>
    <w:rsid w:val="00D241F8"/>
    <w:rsid w:val="00D258AB"/>
    <w:rsid w:val="00D33243"/>
    <w:rsid w:val="00D3510F"/>
    <w:rsid w:val="00D42818"/>
    <w:rsid w:val="00D431D5"/>
    <w:rsid w:val="00D43214"/>
    <w:rsid w:val="00D5247B"/>
    <w:rsid w:val="00D62E8D"/>
    <w:rsid w:val="00D70BF0"/>
    <w:rsid w:val="00D72049"/>
    <w:rsid w:val="00D876D7"/>
    <w:rsid w:val="00D963DD"/>
    <w:rsid w:val="00DA57E0"/>
    <w:rsid w:val="00DE3E17"/>
    <w:rsid w:val="00E14675"/>
    <w:rsid w:val="00E25961"/>
    <w:rsid w:val="00E25E2C"/>
    <w:rsid w:val="00E3244D"/>
    <w:rsid w:val="00E327B4"/>
    <w:rsid w:val="00E600E7"/>
    <w:rsid w:val="00E640CE"/>
    <w:rsid w:val="00E65FC7"/>
    <w:rsid w:val="00E70BD0"/>
    <w:rsid w:val="00E73FAD"/>
    <w:rsid w:val="00E837E6"/>
    <w:rsid w:val="00EB28FB"/>
    <w:rsid w:val="00EB3567"/>
    <w:rsid w:val="00EB6305"/>
    <w:rsid w:val="00EC1521"/>
    <w:rsid w:val="00ED1886"/>
    <w:rsid w:val="00EE1E0E"/>
    <w:rsid w:val="00F011A6"/>
    <w:rsid w:val="00F03861"/>
    <w:rsid w:val="00F069C9"/>
    <w:rsid w:val="00F14182"/>
    <w:rsid w:val="00F16700"/>
    <w:rsid w:val="00F22CB7"/>
    <w:rsid w:val="00F326FA"/>
    <w:rsid w:val="00F42F2C"/>
    <w:rsid w:val="00F45432"/>
    <w:rsid w:val="00F458FA"/>
    <w:rsid w:val="00F54933"/>
    <w:rsid w:val="00F63C45"/>
    <w:rsid w:val="00F66DDD"/>
    <w:rsid w:val="00F70C37"/>
    <w:rsid w:val="00F935F7"/>
    <w:rsid w:val="00FA0309"/>
    <w:rsid w:val="00FB0179"/>
    <w:rsid w:val="00FB4C27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779F279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9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BBF90-90A8-4F33-8E4E-FF4C58D6B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1754</Words>
  <Characters>10353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Jaroslava Čížková</cp:lastModifiedBy>
  <cp:revision>3</cp:revision>
  <dcterms:created xsi:type="dcterms:W3CDTF">2020-08-18T10:44:00Z</dcterms:created>
  <dcterms:modified xsi:type="dcterms:W3CDTF">2020-09-25T17:37:00Z</dcterms:modified>
</cp:coreProperties>
</file>